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BDF" w:rsidRPr="00567469" w:rsidRDefault="00AA7D22">
      <w:pPr>
        <w:spacing w:after="0" w:line="408" w:lineRule="auto"/>
        <w:ind w:left="120"/>
        <w:jc w:val="center"/>
        <w:rPr>
          <w:lang w:val="ru-RU"/>
        </w:rPr>
      </w:pPr>
      <w:bookmarkStart w:id="0" w:name="block-9079999"/>
      <w:r w:rsidRPr="00567469">
        <w:rPr>
          <w:rFonts w:ascii="Times New Roman" w:hAnsi="Times New Roman"/>
          <w:b/>
          <w:color w:val="000000"/>
          <w:sz w:val="28"/>
          <w:lang w:val="ru-RU"/>
        </w:rPr>
        <w:t>МИНИСТЕРСТВО ПРОСВЕЩЕНИЯ РОССИЙСКОЙ ФЕДЕРАЦИИ</w:t>
      </w:r>
    </w:p>
    <w:p w:rsidR="00A40BDF" w:rsidRPr="00567469" w:rsidRDefault="00AA7D22">
      <w:pPr>
        <w:spacing w:after="0" w:line="408" w:lineRule="auto"/>
        <w:ind w:left="120"/>
        <w:jc w:val="center"/>
        <w:rPr>
          <w:lang w:val="ru-RU"/>
        </w:rPr>
      </w:pPr>
      <w:r w:rsidRPr="00567469">
        <w:rPr>
          <w:rFonts w:ascii="Times New Roman" w:hAnsi="Times New Roman"/>
          <w:b/>
          <w:color w:val="000000"/>
          <w:sz w:val="28"/>
          <w:lang w:val="ru-RU"/>
        </w:rPr>
        <w:t>‌</w:t>
      </w:r>
      <w:bookmarkStart w:id="1" w:name="af189c85-0929-46a5-b977-308f701b6bbe"/>
      <w:r w:rsidRPr="00567469">
        <w:rPr>
          <w:rFonts w:ascii="Times New Roman" w:hAnsi="Times New Roman"/>
          <w:b/>
          <w:color w:val="000000"/>
          <w:sz w:val="28"/>
          <w:lang w:val="ru-RU"/>
        </w:rPr>
        <w:t>Комитет образования, науки и молодёжной политики Волгоградской области</w:t>
      </w:r>
      <w:bookmarkEnd w:id="1"/>
      <w:r w:rsidRPr="00567469">
        <w:rPr>
          <w:rFonts w:ascii="Times New Roman" w:hAnsi="Times New Roman"/>
          <w:b/>
          <w:color w:val="000000"/>
          <w:sz w:val="28"/>
          <w:lang w:val="ru-RU"/>
        </w:rPr>
        <w:t xml:space="preserve">‌‌ </w:t>
      </w:r>
    </w:p>
    <w:p w:rsidR="00A40BDF" w:rsidRPr="00567469" w:rsidRDefault="00AA7D22">
      <w:pPr>
        <w:spacing w:after="0" w:line="408" w:lineRule="auto"/>
        <w:ind w:left="120"/>
        <w:jc w:val="center"/>
        <w:rPr>
          <w:lang w:val="ru-RU"/>
        </w:rPr>
      </w:pPr>
      <w:r w:rsidRPr="00567469">
        <w:rPr>
          <w:rFonts w:ascii="Times New Roman" w:hAnsi="Times New Roman"/>
          <w:b/>
          <w:color w:val="000000"/>
          <w:sz w:val="28"/>
          <w:lang w:val="ru-RU"/>
        </w:rPr>
        <w:t>‌</w:t>
      </w:r>
      <w:bookmarkStart w:id="2" w:name="463b0088-d481-4bf6-abda-926c4005240f"/>
      <w:r w:rsidRPr="00567469">
        <w:rPr>
          <w:rFonts w:ascii="Times New Roman" w:hAnsi="Times New Roman"/>
          <w:b/>
          <w:color w:val="000000"/>
          <w:sz w:val="28"/>
          <w:lang w:val="ru-RU"/>
        </w:rPr>
        <w:t>Администрации Алексеевского муниципального района Волгоградской области</w:t>
      </w:r>
      <w:bookmarkEnd w:id="2"/>
      <w:r w:rsidRPr="00567469">
        <w:rPr>
          <w:rFonts w:ascii="Times New Roman" w:hAnsi="Times New Roman"/>
          <w:b/>
          <w:color w:val="000000"/>
          <w:sz w:val="28"/>
          <w:lang w:val="ru-RU"/>
        </w:rPr>
        <w:t>‌</w:t>
      </w:r>
      <w:r w:rsidRPr="00567469">
        <w:rPr>
          <w:rFonts w:ascii="Times New Roman" w:hAnsi="Times New Roman"/>
          <w:color w:val="000000"/>
          <w:sz w:val="28"/>
          <w:lang w:val="ru-RU"/>
        </w:rPr>
        <w:t>​</w:t>
      </w:r>
    </w:p>
    <w:p w:rsidR="00A40BDF" w:rsidRPr="00285073" w:rsidRDefault="00AA7D22">
      <w:pPr>
        <w:spacing w:after="0" w:line="408" w:lineRule="auto"/>
        <w:ind w:left="120"/>
        <w:jc w:val="center"/>
        <w:rPr>
          <w:lang w:val="ru-RU"/>
        </w:rPr>
      </w:pPr>
      <w:r w:rsidRPr="00285073">
        <w:rPr>
          <w:rFonts w:ascii="Times New Roman" w:hAnsi="Times New Roman"/>
          <w:b/>
          <w:color w:val="000000"/>
          <w:sz w:val="28"/>
          <w:lang w:val="ru-RU"/>
        </w:rPr>
        <w:t xml:space="preserve">МБОУ </w:t>
      </w:r>
      <w:proofErr w:type="spellStart"/>
      <w:r w:rsidRPr="00285073">
        <w:rPr>
          <w:rFonts w:ascii="Times New Roman" w:hAnsi="Times New Roman"/>
          <w:b/>
          <w:color w:val="000000"/>
          <w:sz w:val="28"/>
          <w:lang w:val="ru-RU"/>
        </w:rPr>
        <w:t>Трёхложинская</w:t>
      </w:r>
      <w:proofErr w:type="spellEnd"/>
      <w:r w:rsidRPr="00285073">
        <w:rPr>
          <w:rFonts w:ascii="Times New Roman" w:hAnsi="Times New Roman"/>
          <w:b/>
          <w:color w:val="000000"/>
          <w:sz w:val="28"/>
          <w:lang w:val="ru-RU"/>
        </w:rPr>
        <w:t xml:space="preserve"> СШ</w:t>
      </w:r>
    </w:p>
    <w:p w:rsidR="00A40BDF" w:rsidRPr="00285073" w:rsidRDefault="00A40BDF">
      <w:pPr>
        <w:spacing w:after="0"/>
        <w:ind w:left="120"/>
        <w:rPr>
          <w:lang w:val="ru-RU"/>
        </w:rPr>
      </w:pPr>
    </w:p>
    <w:p w:rsidR="00A40BDF" w:rsidRPr="00567469" w:rsidRDefault="00A40BDF" w:rsidP="00567469">
      <w:pPr>
        <w:spacing w:after="0"/>
        <w:rPr>
          <w:lang w:val="ru-RU"/>
        </w:rPr>
      </w:pPr>
    </w:p>
    <w:p w:rsidR="00A40BDF" w:rsidRPr="00285073" w:rsidRDefault="00285073">
      <w:pPr>
        <w:spacing w:after="0"/>
        <w:ind w:left="120"/>
        <w:rPr>
          <w:lang w:val="ru-RU"/>
        </w:rPr>
      </w:pPr>
      <w:r>
        <w:rPr>
          <w:noProof/>
          <w:lang w:val="ru-RU" w:eastAsia="ru-RU"/>
        </w:rPr>
        <w:drawing>
          <wp:inline distT="0" distB="0" distL="0" distR="0">
            <wp:extent cx="5940425" cy="1931035"/>
            <wp:effectExtent l="19050" t="0" r="3175"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4" cstate="print"/>
                    <a:stretch>
                      <a:fillRect/>
                    </a:stretch>
                  </pic:blipFill>
                  <pic:spPr>
                    <a:xfrm>
                      <a:off x="0" y="0"/>
                      <a:ext cx="5940425" cy="1931035"/>
                    </a:xfrm>
                    <a:prstGeom prst="rect">
                      <a:avLst/>
                    </a:prstGeom>
                  </pic:spPr>
                </pic:pic>
              </a:graphicData>
            </a:graphic>
          </wp:inline>
        </w:drawing>
      </w:r>
    </w:p>
    <w:p w:rsidR="00A40BDF" w:rsidRPr="00567469" w:rsidRDefault="00A40BDF" w:rsidP="00567469">
      <w:pPr>
        <w:spacing w:after="0"/>
        <w:ind w:left="120"/>
        <w:rPr>
          <w:lang w:val="ru-RU"/>
        </w:rPr>
      </w:pPr>
    </w:p>
    <w:p w:rsidR="00A40BDF" w:rsidRPr="00285073" w:rsidRDefault="00A40BDF">
      <w:pPr>
        <w:spacing w:after="0"/>
        <w:ind w:left="120"/>
        <w:rPr>
          <w:lang w:val="ru-RU"/>
        </w:rPr>
      </w:pPr>
    </w:p>
    <w:p w:rsidR="00A40BDF" w:rsidRPr="00285073" w:rsidRDefault="00AA7D22">
      <w:pPr>
        <w:spacing w:after="0" w:line="408" w:lineRule="auto"/>
        <w:ind w:left="120"/>
        <w:jc w:val="center"/>
        <w:rPr>
          <w:lang w:val="ru-RU"/>
        </w:rPr>
      </w:pPr>
      <w:r w:rsidRPr="00285073">
        <w:rPr>
          <w:rFonts w:ascii="Times New Roman" w:hAnsi="Times New Roman"/>
          <w:b/>
          <w:color w:val="000000"/>
          <w:sz w:val="28"/>
          <w:lang w:val="ru-RU"/>
        </w:rPr>
        <w:t>РАБОЧАЯ ПРОГРАММА</w:t>
      </w:r>
    </w:p>
    <w:p w:rsidR="00A40BDF" w:rsidRPr="00285073" w:rsidRDefault="00AA7D22">
      <w:pPr>
        <w:spacing w:after="0" w:line="408" w:lineRule="auto"/>
        <w:ind w:left="120"/>
        <w:jc w:val="center"/>
        <w:rPr>
          <w:lang w:val="ru-RU"/>
        </w:rPr>
      </w:pPr>
      <w:r w:rsidRPr="00285073">
        <w:rPr>
          <w:rFonts w:ascii="Times New Roman" w:hAnsi="Times New Roman"/>
          <w:color w:val="000000"/>
          <w:sz w:val="28"/>
          <w:lang w:val="ru-RU"/>
        </w:rPr>
        <w:t>(</w:t>
      </w:r>
      <w:r>
        <w:rPr>
          <w:rFonts w:ascii="Times New Roman" w:hAnsi="Times New Roman"/>
          <w:color w:val="000000"/>
          <w:sz w:val="28"/>
        </w:rPr>
        <w:t>ID</w:t>
      </w:r>
      <w:r w:rsidRPr="00285073">
        <w:rPr>
          <w:rFonts w:ascii="Times New Roman" w:hAnsi="Times New Roman"/>
          <w:color w:val="000000"/>
          <w:sz w:val="28"/>
          <w:lang w:val="ru-RU"/>
        </w:rPr>
        <w:t xml:space="preserve"> 1269381)</w:t>
      </w:r>
    </w:p>
    <w:p w:rsidR="00A40BDF" w:rsidRPr="00285073" w:rsidRDefault="00A40BDF">
      <w:pPr>
        <w:spacing w:after="0"/>
        <w:ind w:left="120"/>
        <w:jc w:val="center"/>
        <w:rPr>
          <w:lang w:val="ru-RU"/>
        </w:rPr>
      </w:pPr>
    </w:p>
    <w:p w:rsidR="00A40BDF" w:rsidRPr="00567469" w:rsidRDefault="00AA7D22">
      <w:pPr>
        <w:spacing w:after="0" w:line="408" w:lineRule="auto"/>
        <w:ind w:left="120"/>
        <w:jc w:val="center"/>
        <w:rPr>
          <w:lang w:val="ru-RU"/>
        </w:rPr>
      </w:pPr>
      <w:r w:rsidRPr="00567469">
        <w:rPr>
          <w:rFonts w:ascii="Times New Roman" w:hAnsi="Times New Roman"/>
          <w:b/>
          <w:color w:val="000000"/>
          <w:sz w:val="28"/>
          <w:lang w:val="ru-RU"/>
        </w:rPr>
        <w:t>учебного предмета «История» (углублённый уровень)</w:t>
      </w:r>
    </w:p>
    <w:p w:rsidR="00A40BDF" w:rsidRPr="00567469" w:rsidRDefault="001F6C64">
      <w:pPr>
        <w:spacing w:after="0" w:line="408" w:lineRule="auto"/>
        <w:ind w:left="120"/>
        <w:jc w:val="center"/>
        <w:rPr>
          <w:lang w:val="ru-RU"/>
        </w:rPr>
      </w:pPr>
      <w:r>
        <w:rPr>
          <w:rFonts w:ascii="Times New Roman" w:hAnsi="Times New Roman"/>
          <w:color w:val="000000"/>
          <w:sz w:val="28"/>
          <w:lang w:val="ru-RU"/>
        </w:rPr>
        <w:t>для обучающихся 10</w:t>
      </w:r>
      <w:r w:rsidR="00AA7D22" w:rsidRPr="00567469">
        <w:rPr>
          <w:rFonts w:ascii="Times New Roman" w:hAnsi="Times New Roman"/>
          <w:color w:val="000000"/>
          <w:sz w:val="28"/>
          <w:lang w:val="ru-RU"/>
        </w:rPr>
        <w:t xml:space="preserve"> классов </w:t>
      </w:r>
    </w:p>
    <w:p w:rsidR="00A40BDF" w:rsidRPr="00567469" w:rsidRDefault="00A40BDF">
      <w:pPr>
        <w:spacing w:after="0"/>
        <w:ind w:left="120"/>
        <w:jc w:val="center"/>
        <w:rPr>
          <w:lang w:val="ru-RU"/>
        </w:rPr>
      </w:pPr>
    </w:p>
    <w:p w:rsidR="00A40BDF" w:rsidRPr="00567469" w:rsidRDefault="00A40BDF">
      <w:pPr>
        <w:spacing w:after="0"/>
        <w:ind w:left="120"/>
        <w:jc w:val="center"/>
        <w:rPr>
          <w:lang w:val="ru-RU"/>
        </w:rPr>
      </w:pPr>
    </w:p>
    <w:p w:rsidR="00A40BDF" w:rsidRPr="00567469" w:rsidRDefault="00A40BDF">
      <w:pPr>
        <w:spacing w:after="0"/>
        <w:ind w:left="120"/>
        <w:jc w:val="center"/>
        <w:rPr>
          <w:lang w:val="ru-RU"/>
        </w:rPr>
      </w:pPr>
    </w:p>
    <w:p w:rsidR="00A40BDF" w:rsidRPr="00567469" w:rsidRDefault="00A40BDF">
      <w:pPr>
        <w:spacing w:after="0"/>
        <w:ind w:left="120"/>
        <w:jc w:val="center"/>
        <w:rPr>
          <w:lang w:val="ru-RU"/>
        </w:rPr>
      </w:pPr>
    </w:p>
    <w:p w:rsidR="00A40BDF" w:rsidRPr="00567469" w:rsidRDefault="00A40BDF">
      <w:pPr>
        <w:spacing w:after="0"/>
        <w:ind w:left="120"/>
        <w:jc w:val="center"/>
        <w:rPr>
          <w:lang w:val="ru-RU"/>
        </w:rPr>
      </w:pPr>
    </w:p>
    <w:p w:rsidR="00A40BDF" w:rsidRPr="00567469" w:rsidRDefault="00A40BDF">
      <w:pPr>
        <w:spacing w:after="0"/>
        <w:ind w:left="120"/>
        <w:jc w:val="center"/>
        <w:rPr>
          <w:lang w:val="ru-RU"/>
        </w:rPr>
      </w:pPr>
    </w:p>
    <w:p w:rsidR="00A40BDF" w:rsidRPr="00567469" w:rsidRDefault="001F6C64" w:rsidP="00567469">
      <w:pPr>
        <w:spacing w:after="0"/>
        <w:rPr>
          <w:lang w:val="ru-RU"/>
        </w:rPr>
      </w:pPr>
      <w:bookmarkStart w:id="3" w:name="f6381b5f-17d8-42b1-af10-bd6acb6f4f9c"/>
      <w:r>
        <w:rPr>
          <w:rFonts w:ascii="Times New Roman" w:hAnsi="Times New Roman"/>
          <w:b/>
          <w:color w:val="000000"/>
          <w:sz w:val="28"/>
          <w:lang w:val="ru-RU"/>
        </w:rPr>
        <w:t xml:space="preserve">                     </w:t>
      </w:r>
      <w:r w:rsidR="009904B3">
        <w:rPr>
          <w:rFonts w:ascii="Times New Roman" w:hAnsi="Times New Roman"/>
          <w:b/>
          <w:color w:val="000000"/>
          <w:sz w:val="28"/>
          <w:lang w:val="ru-RU"/>
        </w:rPr>
        <w:t xml:space="preserve">                     </w:t>
      </w:r>
      <w:proofErr w:type="spellStart"/>
      <w:r w:rsidR="00AA7D22" w:rsidRPr="00567469">
        <w:rPr>
          <w:rFonts w:ascii="Times New Roman" w:hAnsi="Times New Roman"/>
          <w:b/>
          <w:color w:val="000000"/>
          <w:sz w:val="28"/>
          <w:lang w:val="ru-RU"/>
        </w:rPr>
        <w:t>х</w:t>
      </w:r>
      <w:proofErr w:type="gramStart"/>
      <w:r w:rsidR="00AA7D22" w:rsidRPr="00567469">
        <w:rPr>
          <w:rFonts w:ascii="Times New Roman" w:hAnsi="Times New Roman"/>
          <w:b/>
          <w:color w:val="000000"/>
          <w:sz w:val="28"/>
          <w:lang w:val="ru-RU"/>
        </w:rPr>
        <w:t>.Т</w:t>
      </w:r>
      <w:proofErr w:type="gramEnd"/>
      <w:r w:rsidR="00AA7D22" w:rsidRPr="00567469">
        <w:rPr>
          <w:rFonts w:ascii="Times New Roman" w:hAnsi="Times New Roman"/>
          <w:b/>
          <w:color w:val="000000"/>
          <w:sz w:val="28"/>
          <w:lang w:val="ru-RU"/>
        </w:rPr>
        <w:t>рёхложинский</w:t>
      </w:r>
      <w:bookmarkEnd w:id="3"/>
      <w:proofErr w:type="spellEnd"/>
      <w:r w:rsidR="00AA7D22" w:rsidRPr="00567469">
        <w:rPr>
          <w:rFonts w:ascii="Times New Roman" w:hAnsi="Times New Roman"/>
          <w:b/>
          <w:color w:val="000000"/>
          <w:sz w:val="28"/>
          <w:lang w:val="ru-RU"/>
        </w:rPr>
        <w:t xml:space="preserve">‌ </w:t>
      </w:r>
      <w:bookmarkStart w:id="4" w:name="b7e664f6-9509-4f54-abb4-bee3538f67a4"/>
      <w:r w:rsidR="00AA7D22" w:rsidRPr="00567469">
        <w:rPr>
          <w:rFonts w:ascii="Times New Roman" w:hAnsi="Times New Roman"/>
          <w:b/>
          <w:color w:val="000000"/>
          <w:sz w:val="28"/>
          <w:lang w:val="ru-RU"/>
        </w:rPr>
        <w:t>2023г</w:t>
      </w:r>
      <w:bookmarkEnd w:id="4"/>
      <w:r w:rsidR="00AA7D22" w:rsidRPr="00567469">
        <w:rPr>
          <w:rFonts w:ascii="Times New Roman" w:hAnsi="Times New Roman"/>
          <w:b/>
          <w:color w:val="000000"/>
          <w:sz w:val="28"/>
          <w:lang w:val="ru-RU"/>
        </w:rPr>
        <w:t>‌</w:t>
      </w:r>
      <w:r w:rsidR="00AA7D22" w:rsidRPr="00567469">
        <w:rPr>
          <w:rFonts w:ascii="Times New Roman" w:hAnsi="Times New Roman"/>
          <w:color w:val="000000"/>
          <w:sz w:val="28"/>
          <w:lang w:val="ru-RU"/>
        </w:rPr>
        <w:t>​</w:t>
      </w:r>
    </w:p>
    <w:p w:rsidR="00A40BDF" w:rsidRPr="00567469" w:rsidRDefault="00A40BDF">
      <w:pPr>
        <w:spacing w:after="0"/>
        <w:ind w:left="120"/>
        <w:rPr>
          <w:lang w:val="ru-RU"/>
        </w:rPr>
      </w:pPr>
    </w:p>
    <w:p w:rsidR="00A40BDF" w:rsidRPr="00567469" w:rsidRDefault="00A40BDF">
      <w:pPr>
        <w:rPr>
          <w:lang w:val="ru-RU"/>
        </w:rPr>
        <w:sectPr w:rsidR="00A40BDF" w:rsidRPr="00567469">
          <w:pgSz w:w="11906" w:h="16383"/>
          <w:pgMar w:top="1134" w:right="850" w:bottom="1134" w:left="1701" w:header="720" w:footer="720" w:gutter="0"/>
          <w:cols w:space="720"/>
        </w:sectPr>
      </w:pPr>
    </w:p>
    <w:p w:rsidR="00A40BDF" w:rsidRPr="00567469" w:rsidRDefault="009904B3">
      <w:pPr>
        <w:spacing w:after="0" w:line="264" w:lineRule="auto"/>
        <w:ind w:left="120"/>
        <w:jc w:val="both"/>
        <w:rPr>
          <w:lang w:val="ru-RU"/>
        </w:rPr>
      </w:pPr>
      <w:bookmarkStart w:id="5" w:name="block-9079997"/>
      <w:bookmarkEnd w:id="0"/>
      <w:r>
        <w:rPr>
          <w:rFonts w:ascii="Times New Roman" w:hAnsi="Times New Roman"/>
          <w:b/>
          <w:color w:val="000000"/>
          <w:sz w:val="28"/>
          <w:lang w:val="ru-RU"/>
        </w:rPr>
        <w:lastRenderedPageBreak/>
        <w:t xml:space="preserve">                         </w:t>
      </w:r>
      <w:r w:rsidR="00AA7D22" w:rsidRPr="00567469">
        <w:rPr>
          <w:rFonts w:ascii="Times New Roman" w:hAnsi="Times New Roman"/>
          <w:b/>
          <w:color w:val="000000"/>
          <w:sz w:val="28"/>
          <w:lang w:val="ru-RU"/>
        </w:rPr>
        <w:t>ПОЯСНИТЕЛЬНАЯ ЗАПИСКА</w:t>
      </w:r>
    </w:p>
    <w:p w:rsidR="00A40BDF" w:rsidRPr="00567469" w:rsidRDefault="00A40BDF">
      <w:pPr>
        <w:spacing w:after="0" w:line="264" w:lineRule="auto"/>
        <w:ind w:left="120"/>
        <w:jc w:val="both"/>
        <w:rPr>
          <w:lang w:val="ru-RU"/>
        </w:rPr>
      </w:pP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sidRPr="00567469">
        <w:rPr>
          <w:rFonts w:ascii="Times New Roman" w:hAnsi="Times New Roman"/>
          <w:color w:val="000000"/>
          <w:sz w:val="28"/>
          <w:lang w:val="ru-RU"/>
        </w:rPr>
        <w:t>развития</w:t>
      </w:r>
      <w:proofErr w:type="gramEnd"/>
      <w:r w:rsidRPr="00567469">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567469">
        <w:rPr>
          <w:rFonts w:ascii="Times New Roman" w:hAnsi="Times New Roman"/>
          <w:color w:val="000000"/>
          <w:sz w:val="28"/>
          <w:lang w:val="ru-RU"/>
        </w:rPr>
        <w:t>обучающихся</w:t>
      </w:r>
      <w:proofErr w:type="gramEnd"/>
      <w:r w:rsidRPr="00567469">
        <w:rPr>
          <w:rFonts w:ascii="Times New Roman" w:hAnsi="Times New Roman"/>
          <w:color w:val="000000"/>
          <w:sz w:val="28"/>
          <w:lang w:val="ru-RU"/>
        </w:rPr>
        <w:t xml:space="preserve">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углубление социализации </w:t>
      </w:r>
      <w:proofErr w:type="gramStart"/>
      <w:r w:rsidRPr="00567469">
        <w:rPr>
          <w:rFonts w:ascii="Times New Roman" w:hAnsi="Times New Roman"/>
          <w:color w:val="000000"/>
          <w:sz w:val="28"/>
          <w:lang w:val="ru-RU"/>
        </w:rPr>
        <w:t>обучающихся</w:t>
      </w:r>
      <w:proofErr w:type="gramEnd"/>
      <w:r w:rsidRPr="00567469">
        <w:rPr>
          <w:rFonts w:ascii="Times New Roman" w:hAnsi="Times New Roman"/>
          <w:color w:val="000000"/>
          <w:sz w:val="28"/>
          <w:lang w:val="ru-RU"/>
        </w:rPr>
        <w:t>, формирование гражданской ответственности и социальной культуры, адекватной условиям современного мира;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567469">
        <w:rPr>
          <w:rFonts w:ascii="Times New Roman" w:hAnsi="Times New Roman"/>
          <w:color w:val="000000"/>
          <w:sz w:val="28"/>
          <w:lang w:val="ru-RU"/>
        </w:rPr>
        <w:t>–</w:t>
      </w:r>
      <w:r>
        <w:rPr>
          <w:rFonts w:ascii="Times New Roman" w:hAnsi="Times New Roman"/>
          <w:color w:val="000000"/>
          <w:sz w:val="28"/>
        </w:rPr>
        <w:t>XXI</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w:t>
      </w:r>
      <w:bookmarkStart w:id="6" w:name="82a3c4d4-6016-4b94-88b2-2315f4be4bed"/>
      <w:r w:rsidRPr="00567469">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6"/>
      <w:r w:rsidRPr="00567469">
        <w:rPr>
          <w:rFonts w:ascii="Times New Roman" w:hAnsi="Times New Roman"/>
          <w:color w:val="000000"/>
          <w:sz w:val="28"/>
          <w:lang w:val="ru-RU"/>
        </w:rPr>
        <w:t>‌‌</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A40BDF" w:rsidRPr="00567469" w:rsidRDefault="00AA7D22">
      <w:pPr>
        <w:spacing w:after="0" w:line="264" w:lineRule="auto"/>
        <w:ind w:firstLine="600"/>
        <w:jc w:val="right"/>
        <w:rPr>
          <w:lang w:val="ru-RU"/>
        </w:rPr>
      </w:pPr>
      <w:r w:rsidRPr="00567469">
        <w:rPr>
          <w:rFonts w:ascii="Times New Roman" w:hAnsi="Times New Roman"/>
          <w:color w:val="000000"/>
          <w:sz w:val="28"/>
          <w:lang w:val="ru-RU"/>
        </w:rPr>
        <w:t>Таблица 1</w:t>
      </w:r>
    </w:p>
    <w:p w:rsidR="00A40BDF" w:rsidRPr="00567469" w:rsidRDefault="00AA7D22">
      <w:pPr>
        <w:spacing w:after="0" w:line="264" w:lineRule="auto"/>
        <w:ind w:firstLine="600"/>
        <w:jc w:val="center"/>
        <w:rPr>
          <w:lang w:val="ru-RU"/>
        </w:rPr>
      </w:pPr>
      <w:r w:rsidRPr="00567469">
        <w:rPr>
          <w:rFonts w:ascii="Times New Roman" w:hAnsi="Times New Roman"/>
          <w:color w:val="000000"/>
          <w:sz w:val="28"/>
          <w:lang w:val="ru-RU"/>
        </w:rPr>
        <w:t xml:space="preserve">Распределение учебных часов по учебным курсам </w:t>
      </w:r>
      <w:proofErr w:type="gramStart"/>
      <w:r w:rsidRPr="00567469">
        <w:rPr>
          <w:rFonts w:ascii="Times New Roman" w:hAnsi="Times New Roman"/>
          <w:color w:val="000000"/>
          <w:sz w:val="28"/>
          <w:lang w:val="ru-RU"/>
        </w:rPr>
        <w:t>отечественной</w:t>
      </w:r>
      <w:proofErr w:type="gramEnd"/>
    </w:p>
    <w:p w:rsidR="00A40BDF" w:rsidRPr="00567469" w:rsidRDefault="00AA7D22">
      <w:pPr>
        <w:spacing w:after="0" w:line="264" w:lineRule="auto"/>
        <w:ind w:firstLine="600"/>
        <w:jc w:val="center"/>
        <w:rPr>
          <w:lang w:val="ru-RU"/>
        </w:rPr>
      </w:pPr>
      <w:r w:rsidRPr="00567469">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1"/>
        <w:gridCol w:w="2277"/>
        <w:gridCol w:w="2028"/>
        <w:gridCol w:w="1848"/>
      </w:tblGrid>
      <w:tr w:rsidR="00A40BDF">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proofErr w:type="spellStart"/>
            <w:r>
              <w:rPr>
                <w:rFonts w:ascii="Times New Roman" w:hAnsi="Times New Roman"/>
                <w:color w:val="000000"/>
                <w:sz w:val="24"/>
              </w:rPr>
              <w:t>Класс</w:t>
            </w:r>
            <w:proofErr w:type="spellEnd"/>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proofErr w:type="spellStart"/>
            <w:r>
              <w:rPr>
                <w:rFonts w:ascii="Times New Roman" w:hAnsi="Times New Roman"/>
                <w:color w:val="000000"/>
                <w:sz w:val="24"/>
              </w:rPr>
              <w:t>Всеобщаяистория</w:t>
            </w:r>
            <w:proofErr w:type="spellEnd"/>
            <w:r>
              <w:rPr>
                <w:rFonts w:ascii="Times New Roman" w:hAnsi="Times New Roman"/>
                <w:color w:val="000000"/>
                <w:sz w:val="24"/>
              </w:rPr>
              <w:t xml:space="preserve">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proofErr w:type="spellStart"/>
            <w:r>
              <w:rPr>
                <w:rFonts w:ascii="Times New Roman" w:hAnsi="Times New Roman"/>
                <w:color w:val="000000"/>
                <w:sz w:val="24"/>
              </w:rPr>
              <w:t>ИсторияРоссии</w:t>
            </w:r>
            <w:proofErr w:type="spellEnd"/>
            <w:r>
              <w:rPr>
                <w:rFonts w:ascii="Times New Roman" w:hAnsi="Times New Roman"/>
                <w:color w:val="000000"/>
                <w:sz w:val="24"/>
              </w:rPr>
              <w:t xml:space="preserve">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sidRPr="00567469">
              <w:rPr>
                <w:rFonts w:ascii="Times New Roman" w:hAnsi="Times New Roman"/>
                <w:color w:val="000000"/>
                <w:sz w:val="24"/>
                <w:lang w:val="ru-RU"/>
              </w:rPr>
              <w:t xml:space="preserve">Обобщающее повторение по курсу «История </w:t>
            </w:r>
            <w:proofErr w:type="spellStart"/>
            <w:r w:rsidRPr="00567469">
              <w:rPr>
                <w:rFonts w:ascii="Times New Roman" w:hAnsi="Times New Roman"/>
                <w:color w:val="000000"/>
                <w:sz w:val="24"/>
                <w:lang w:val="ru-RU"/>
              </w:rPr>
              <w:t>Россиис</w:t>
            </w:r>
            <w:proofErr w:type="spellEnd"/>
            <w:r w:rsidRPr="00567469">
              <w:rPr>
                <w:rFonts w:ascii="Times New Roman" w:hAnsi="Times New Roman"/>
                <w:color w:val="000000"/>
                <w:sz w:val="24"/>
                <w:lang w:val="ru-RU"/>
              </w:rPr>
              <w:t xml:space="preserve"> древнейших времен до 1914 г.» </w:t>
            </w:r>
            <w:r>
              <w:rPr>
                <w:rFonts w:ascii="Times New Roman" w:hAnsi="Times New Roman"/>
                <w:color w:val="000000"/>
                <w:sz w:val="24"/>
              </w:rPr>
              <w:t>(ч)</w:t>
            </w:r>
          </w:p>
        </w:tc>
      </w:tr>
      <w:tr w:rsidR="00A40BDF">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 xml:space="preserve">10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w:t>
            </w:r>
          </w:p>
        </w:tc>
      </w:tr>
      <w:tr w:rsidR="00A40BDF">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 xml:space="preserve">11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A40BDF" w:rsidRDefault="00AA7D22">
            <w:pPr>
              <w:spacing w:after="0"/>
              <w:ind w:left="233"/>
              <w:jc w:val="center"/>
            </w:pPr>
            <w:r>
              <w:rPr>
                <w:rFonts w:ascii="Times New Roman" w:hAnsi="Times New Roman"/>
                <w:color w:val="000000"/>
                <w:sz w:val="24"/>
              </w:rPr>
              <w:t>34</w:t>
            </w:r>
          </w:p>
        </w:tc>
      </w:tr>
    </w:tbl>
    <w:p w:rsidR="00A40BDF" w:rsidRDefault="00A40BDF">
      <w:pPr>
        <w:sectPr w:rsidR="00A40BDF">
          <w:pgSz w:w="11906" w:h="16383"/>
          <w:pgMar w:top="1134" w:right="850" w:bottom="1134" w:left="1701" w:header="720" w:footer="720" w:gutter="0"/>
          <w:cols w:space="720"/>
        </w:sectPr>
      </w:pPr>
    </w:p>
    <w:p w:rsidR="00A40BDF" w:rsidRDefault="00AA7D22">
      <w:pPr>
        <w:spacing w:after="0" w:line="264" w:lineRule="auto"/>
        <w:ind w:left="120"/>
        <w:jc w:val="both"/>
      </w:pPr>
      <w:bookmarkStart w:id="7" w:name="block-9080000"/>
      <w:bookmarkEnd w:id="5"/>
      <w:r>
        <w:rPr>
          <w:rFonts w:ascii="Times New Roman" w:hAnsi="Times New Roman"/>
          <w:b/>
          <w:color w:val="000000"/>
          <w:sz w:val="28"/>
        </w:rPr>
        <w:lastRenderedPageBreak/>
        <w:t>СОДЕРЖАНИЕ ОБУЧЕНИЯ</w:t>
      </w:r>
    </w:p>
    <w:p w:rsidR="00A40BDF" w:rsidRDefault="00A40BDF">
      <w:pPr>
        <w:spacing w:after="0" w:line="264" w:lineRule="auto"/>
        <w:ind w:left="120"/>
        <w:jc w:val="both"/>
      </w:pPr>
    </w:p>
    <w:p w:rsidR="00A40BDF" w:rsidRDefault="00AA7D22">
      <w:pPr>
        <w:spacing w:after="0" w:line="264" w:lineRule="auto"/>
        <w:ind w:left="120"/>
        <w:jc w:val="both"/>
      </w:pPr>
      <w:r>
        <w:rPr>
          <w:rFonts w:ascii="Times New Roman" w:hAnsi="Times New Roman"/>
          <w:b/>
          <w:color w:val="000000"/>
          <w:sz w:val="28"/>
        </w:rPr>
        <w:t>10 КЛАСС</w:t>
      </w:r>
    </w:p>
    <w:p w:rsidR="00A40BDF" w:rsidRDefault="00A40BDF">
      <w:pPr>
        <w:spacing w:after="0" w:line="264" w:lineRule="auto"/>
        <w:ind w:left="120"/>
        <w:jc w:val="both"/>
      </w:pPr>
    </w:p>
    <w:p w:rsidR="00A40BDF" w:rsidRPr="00D41FA3" w:rsidRDefault="00AA7D22">
      <w:pPr>
        <w:spacing w:after="0" w:line="264" w:lineRule="auto"/>
        <w:ind w:firstLine="600"/>
        <w:jc w:val="both"/>
        <w:rPr>
          <w:lang w:val="ru-RU"/>
        </w:rPr>
      </w:pPr>
      <w:r w:rsidRPr="00D41FA3">
        <w:rPr>
          <w:rFonts w:ascii="Times New Roman" w:hAnsi="Times New Roman"/>
          <w:b/>
          <w:color w:val="000000"/>
          <w:sz w:val="28"/>
          <w:lang w:val="ru-RU"/>
        </w:rPr>
        <w:t>Всеобщаяистория.1914–1945 гг.</w:t>
      </w:r>
    </w:p>
    <w:p w:rsidR="00A40BDF" w:rsidRPr="00567469" w:rsidRDefault="00AA7D22">
      <w:pPr>
        <w:spacing w:after="0" w:line="264" w:lineRule="auto"/>
        <w:ind w:firstLine="600"/>
        <w:jc w:val="both"/>
        <w:rPr>
          <w:lang w:val="ru-RU"/>
        </w:rPr>
      </w:pPr>
      <w:r w:rsidRPr="001F6C64">
        <w:rPr>
          <w:rFonts w:ascii="Times New Roman" w:hAnsi="Times New Roman"/>
          <w:b/>
          <w:color w:val="000000"/>
          <w:sz w:val="28"/>
          <w:lang w:val="ru-RU"/>
        </w:rPr>
        <w:t>Введение</w:t>
      </w:r>
      <w:r w:rsidRPr="001F6C64">
        <w:rPr>
          <w:rFonts w:ascii="Times New Roman" w:hAnsi="Times New Roman"/>
          <w:color w:val="000000"/>
          <w:sz w:val="28"/>
          <w:lang w:val="ru-RU"/>
        </w:rPr>
        <w:t>. Понятие «</w:t>
      </w:r>
      <w:proofErr w:type="spellStart"/>
      <w:r w:rsidRPr="001F6C64">
        <w:rPr>
          <w:rFonts w:ascii="Times New Roman" w:hAnsi="Times New Roman"/>
          <w:color w:val="000000"/>
          <w:sz w:val="28"/>
          <w:lang w:val="ru-RU"/>
        </w:rPr>
        <w:t>Новейшеевремя</w:t>
      </w:r>
      <w:proofErr w:type="spellEnd"/>
      <w:r w:rsidRPr="001F6C64">
        <w:rPr>
          <w:rFonts w:ascii="Times New Roman" w:hAnsi="Times New Roman"/>
          <w:color w:val="000000"/>
          <w:sz w:val="28"/>
          <w:lang w:val="ru-RU"/>
        </w:rPr>
        <w:t>»</w:t>
      </w:r>
      <w:proofErr w:type="gramStart"/>
      <w:r w:rsidRPr="001F6C64">
        <w:rPr>
          <w:rFonts w:ascii="Times New Roman" w:hAnsi="Times New Roman"/>
          <w:color w:val="000000"/>
          <w:sz w:val="28"/>
          <w:lang w:val="ru-RU"/>
        </w:rPr>
        <w:t>.</w:t>
      </w:r>
      <w:r w:rsidRPr="00567469">
        <w:rPr>
          <w:rFonts w:ascii="Times New Roman" w:hAnsi="Times New Roman"/>
          <w:color w:val="000000"/>
          <w:sz w:val="28"/>
          <w:lang w:val="ru-RU"/>
        </w:rPr>
        <w:t>Х</w:t>
      </w:r>
      <w:proofErr w:type="gramEnd"/>
      <w:r w:rsidRPr="00567469">
        <w:rPr>
          <w:rFonts w:ascii="Times New Roman" w:hAnsi="Times New Roman"/>
          <w:color w:val="000000"/>
          <w:sz w:val="28"/>
          <w:lang w:val="ru-RU"/>
        </w:rPr>
        <w:t xml:space="preserve">ронологические рамки и периодизация Новейшей истории. Изменение мира в ХХ – начале </w:t>
      </w:r>
      <w:r>
        <w:rPr>
          <w:rFonts w:ascii="Times New Roman" w:hAnsi="Times New Roman"/>
          <w:color w:val="000000"/>
          <w:sz w:val="28"/>
        </w:rPr>
        <w:t>XXI</w:t>
      </w:r>
      <w:r w:rsidRPr="00567469">
        <w:rPr>
          <w:rFonts w:ascii="Times New Roman" w:hAnsi="Times New Roman"/>
          <w:color w:val="000000"/>
          <w:sz w:val="28"/>
          <w:lang w:val="ru-RU"/>
        </w:rPr>
        <w:t xml:space="preserve"> в. Ключевые процессы и события Новейшей истории.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Мир накануне и в годы</w:t>
      </w:r>
      <w:proofErr w:type="gramStart"/>
      <w:r w:rsidRPr="00567469">
        <w:rPr>
          <w:rFonts w:ascii="Times New Roman" w:hAnsi="Times New Roman"/>
          <w:b/>
          <w:color w:val="000000"/>
          <w:sz w:val="28"/>
          <w:lang w:val="ru-RU"/>
        </w:rPr>
        <w:t xml:space="preserve"> П</w:t>
      </w:r>
      <w:proofErr w:type="gramEnd"/>
      <w:r w:rsidRPr="00567469">
        <w:rPr>
          <w:rFonts w:ascii="Times New Roman" w:hAnsi="Times New Roman"/>
          <w:b/>
          <w:color w:val="000000"/>
          <w:sz w:val="28"/>
          <w:lang w:val="ru-RU"/>
        </w:rPr>
        <w:t xml:space="preserve">ервой мировой войны </w:t>
      </w:r>
      <w:r w:rsidRPr="00567469">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Мир </w:t>
      </w:r>
      <w:proofErr w:type="gramStart"/>
      <w:r w:rsidRPr="00567469">
        <w:rPr>
          <w:rFonts w:ascii="Times New Roman" w:hAnsi="Times New Roman"/>
          <w:color w:val="000000"/>
          <w:sz w:val="28"/>
          <w:lang w:val="ru-RU"/>
        </w:rPr>
        <w:t>в начале</w:t>
      </w:r>
      <w:proofErr w:type="gramEnd"/>
      <w:r w:rsidRPr="00567469">
        <w:rPr>
          <w:rFonts w:ascii="Times New Roman" w:hAnsi="Times New Roman"/>
          <w:color w:val="000000"/>
          <w:sz w:val="28"/>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567469">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w:t>
      </w:r>
      <w:proofErr w:type="spellStart"/>
      <w:r w:rsidRPr="001F6C64">
        <w:rPr>
          <w:rFonts w:ascii="Times New Roman" w:hAnsi="Times New Roman"/>
          <w:color w:val="000000"/>
          <w:sz w:val="28"/>
          <w:lang w:val="ru-RU"/>
        </w:rPr>
        <w:t>Российскиепредложения</w:t>
      </w:r>
      <w:proofErr w:type="spellEnd"/>
      <w:r w:rsidRPr="001F6C64">
        <w:rPr>
          <w:rFonts w:ascii="Times New Roman" w:hAnsi="Times New Roman"/>
          <w:color w:val="000000"/>
          <w:sz w:val="28"/>
          <w:lang w:val="ru-RU"/>
        </w:rPr>
        <w:t xml:space="preserve"> о разоружении. </w:t>
      </w:r>
      <w:r w:rsidRPr="00567469">
        <w:rPr>
          <w:rFonts w:ascii="Times New Roman" w:hAnsi="Times New Roman"/>
          <w:color w:val="000000"/>
          <w:sz w:val="28"/>
          <w:lang w:val="ru-RU"/>
        </w:rPr>
        <w:t xml:space="preserve">Гаагские конвенции. Региональные конфликты и войны в конце </w:t>
      </w:r>
      <w:r>
        <w:rPr>
          <w:rFonts w:ascii="Times New Roman" w:hAnsi="Times New Roman"/>
          <w:color w:val="000000"/>
          <w:sz w:val="28"/>
        </w:rPr>
        <w:t>XIX</w:t>
      </w:r>
      <w:r w:rsidRPr="00567469">
        <w:rPr>
          <w:rFonts w:ascii="Times New Roman" w:hAnsi="Times New Roman"/>
          <w:color w:val="000000"/>
          <w:sz w:val="28"/>
          <w:lang w:val="ru-RU"/>
        </w:rPr>
        <w:t xml:space="preserve"> – начале ХХ </w:t>
      </w:r>
      <w:proofErr w:type="gramStart"/>
      <w:r w:rsidRPr="00567469">
        <w:rPr>
          <w:rFonts w:ascii="Times New Roman" w:hAnsi="Times New Roman"/>
          <w:color w:val="000000"/>
          <w:sz w:val="28"/>
          <w:lang w:val="ru-RU"/>
        </w:rPr>
        <w:t>в</w:t>
      </w:r>
      <w:proofErr w:type="gramEnd"/>
      <w:r w:rsidRPr="00567469">
        <w:rPr>
          <w:rFonts w:ascii="Times New Roman" w:hAnsi="Times New Roman"/>
          <w:color w:val="000000"/>
          <w:sz w:val="28"/>
          <w:lang w:val="ru-RU"/>
        </w:rPr>
        <w:t xml:space="preserve">.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sidRPr="00567469">
        <w:rPr>
          <w:rFonts w:ascii="Times New Roman" w:hAnsi="Times New Roman"/>
          <w:color w:val="000000"/>
          <w:sz w:val="28"/>
          <w:lang w:val="ru-RU"/>
        </w:rPr>
        <w:t>Верденское</w:t>
      </w:r>
      <w:proofErr w:type="spellEnd"/>
      <w:r w:rsidRPr="00567469">
        <w:rPr>
          <w:rFonts w:ascii="Times New Roman" w:hAnsi="Times New Roman"/>
          <w:color w:val="000000"/>
          <w:sz w:val="28"/>
          <w:lang w:val="ru-RU"/>
        </w:rPr>
        <w:t xml:space="preserve"> сражение. Битва на Сомме. </w:t>
      </w:r>
      <w:proofErr w:type="spellStart"/>
      <w:r w:rsidRPr="00567469">
        <w:rPr>
          <w:rFonts w:ascii="Times New Roman" w:hAnsi="Times New Roman"/>
          <w:color w:val="000000"/>
          <w:sz w:val="28"/>
          <w:lang w:val="ru-RU"/>
        </w:rPr>
        <w:t>Ютландское</w:t>
      </w:r>
      <w:proofErr w:type="spellEnd"/>
      <w:r w:rsidRPr="00567469">
        <w:rPr>
          <w:rFonts w:ascii="Times New Roman" w:hAnsi="Times New Roman"/>
          <w:color w:val="000000"/>
          <w:sz w:val="28"/>
          <w:lang w:val="ru-RU"/>
        </w:rPr>
        <w:t xml:space="preserve"> морское сражение. Вступление в войну Румынии.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Мир в 1918–1939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От войны к миру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Страны Европы и Северной Америки в 1920–1930‑е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proofErr w:type="gramStart"/>
      <w:r>
        <w:rPr>
          <w:rFonts w:ascii="Times New Roman" w:hAnsi="Times New Roman"/>
          <w:color w:val="000000"/>
          <w:sz w:val="28"/>
        </w:rPr>
        <w:t>VII</w:t>
      </w:r>
      <w:r w:rsidRPr="00567469">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w:t>
      </w:r>
      <w:proofErr w:type="spellStart"/>
      <w:r w:rsidRPr="00567469">
        <w:rPr>
          <w:rFonts w:ascii="Times New Roman" w:hAnsi="Times New Roman"/>
          <w:color w:val="000000"/>
          <w:sz w:val="28"/>
          <w:lang w:val="ru-RU"/>
        </w:rPr>
        <w:t>Франкистский</w:t>
      </w:r>
      <w:proofErr w:type="spellEnd"/>
      <w:r w:rsidRPr="00567469">
        <w:rPr>
          <w:rFonts w:ascii="Times New Roman" w:hAnsi="Times New Roman"/>
          <w:color w:val="000000"/>
          <w:sz w:val="28"/>
          <w:lang w:val="ru-RU"/>
        </w:rPr>
        <w:t xml:space="preserve"> мятеж и Гражданская война в Испании (участники, основные сражения, итоги).</w:t>
      </w:r>
      <w:proofErr w:type="gramEnd"/>
      <w:r w:rsidRPr="00567469">
        <w:rPr>
          <w:rFonts w:ascii="Times New Roman" w:hAnsi="Times New Roman"/>
          <w:color w:val="000000"/>
          <w:sz w:val="28"/>
          <w:lang w:val="ru-RU"/>
        </w:rPr>
        <w:t xml:space="preserve"> Позиции европейских держав в отношении Испании. Советская помощь Испании. Оборона Мадрида. Поражение Испанской республики.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Страны Азии в 1918–1930-х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567469">
        <w:rPr>
          <w:rFonts w:ascii="Times New Roman" w:hAnsi="Times New Roman"/>
          <w:color w:val="000000"/>
          <w:sz w:val="28"/>
          <w:lang w:val="ru-RU"/>
        </w:rPr>
        <w:t>КемаляАтатюрка</w:t>
      </w:r>
      <w:proofErr w:type="spellEnd"/>
      <w:r w:rsidRPr="00567469">
        <w:rPr>
          <w:rFonts w:ascii="Times New Roman" w:hAnsi="Times New Roman"/>
          <w:color w:val="000000"/>
          <w:sz w:val="28"/>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lastRenderedPageBreak/>
        <w:t xml:space="preserve">Страны Латинской Америки в первой трети ХХ </w:t>
      </w:r>
      <w:proofErr w:type="gramStart"/>
      <w:r w:rsidRPr="00567469">
        <w:rPr>
          <w:rFonts w:ascii="Times New Roman" w:hAnsi="Times New Roman"/>
          <w:b/>
          <w:color w:val="000000"/>
          <w:sz w:val="28"/>
          <w:lang w:val="ru-RU"/>
        </w:rPr>
        <w:t>в</w:t>
      </w:r>
      <w:proofErr w:type="gramEnd"/>
      <w:r w:rsidRPr="00567469">
        <w:rPr>
          <w:rFonts w:ascii="Times New Roman" w:hAnsi="Times New Roman"/>
          <w:b/>
          <w:color w:val="000000"/>
          <w:sz w:val="28"/>
          <w:lang w:val="ru-RU"/>
        </w:rPr>
        <w:t xml:space="preserve">.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Международные отношения в 1920–1930-х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Версальская система и реалии 1920-х гг. Планы </w:t>
      </w:r>
      <w:proofErr w:type="spellStart"/>
      <w:r w:rsidRPr="00567469">
        <w:rPr>
          <w:rFonts w:ascii="Times New Roman" w:hAnsi="Times New Roman"/>
          <w:color w:val="000000"/>
          <w:sz w:val="28"/>
          <w:lang w:val="ru-RU"/>
        </w:rPr>
        <w:t>Дауэса</w:t>
      </w:r>
      <w:proofErr w:type="spellEnd"/>
      <w:r w:rsidRPr="00567469">
        <w:rPr>
          <w:rFonts w:ascii="Times New Roman" w:hAnsi="Times New Roman"/>
          <w:color w:val="000000"/>
          <w:sz w:val="28"/>
          <w:lang w:val="ru-RU"/>
        </w:rPr>
        <w:t xml:space="preserve"> и Юнга. Советское государство в международных отношениях в 1920‑х гг. Пакт </w:t>
      </w:r>
      <w:proofErr w:type="spellStart"/>
      <w:r w:rsidRPr="00567469">
        <w:rPr>
          <w:rFonts w:ascii="Times New Roman" w:hAnsi="Times New Roman"/>
          <w:color w:val="000000"/>
          <w:sz w:val="28"/>
          <w:lang w:val="ru-RU"/>
        </w:rPr>
        <w:t>Бриана</w:t>
      </w:r>
      <w:proofErr w:type="spellEnd"/>
      <w:r w:rsidRPr="00567469">
        <w:rPr>
          <w:rFonts w:ascii="Times New Roman" w:hAnsi="Times New Roman"/>
          <w:color w:val="000000"/>
          <w:sz w:val="28"/>
          <w:lang w:val="ru-RU"/>
        </w:rPr>
        <w:t xml:space="preserve">–Келлога. «Эра пацифизма».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Развитие культуры в 1914–1930-х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Вторая мировая война</w:t>
      </w:r>
      <w:r w:rsidRPr="00567469">
        <w:rPr>
          <w:rFonts w:ascii="Times New Roman" w:hAnsi="Times New Roman"/>
          <w:color w:val="000000"/>
          <w:sz w:val="28"/>
          <w:lang w:val="ru-RU"/>
        </w:rPr>
        <w:t xml:space="preserve"> (рекомендуется изучать данную тему </w:t>
      </w:r>
      <w:proofErr w:type="spellStart"/>
      <w:r w:rsidRPr="00567469">
        <w:rPr>
          <w:rFonts w:ascii="Times New Roman" w:hAnsi="Times New Roman"/>
          <w:color w:val="000000"/>
          <w:sz w:val="28"/>
          <w:lang w:val="ru-RU"/>
        </w:rPr>
        <w:t>объединенно</w:t>
      </w:r>
      <w:proofErr w:type="spellEnd"/>
      <w:r w:rsidRPr="00567469">
        <w:rPr>
          <w:rFonts w:ascii="Times New Roman" w:hAnsi="Times New Roman"/>
          <w:color w:val="000000"/>
          <w:sz w:val="28"/>
          <w:lang w:val="ru-RU"/>
        </w:rPr>
        <w:t xml:space="preserve"> с темой «Великая Отечественная война (1941–1945)» курса истории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sidRPr="00567469">
        <w:rPr>
          <w:rFonts w:ascii="Times New Roman" w:hAnsi="Times New Roman"/>
          <w:color w:val="000000"/>
          <w:sz w:val="28"/>
          <w:lang w:val="ru-RU"/>
        </w:rPr>
        <w:t>ии и ее</w:t>
      </w:r>
      <w:proofErr w:type="gramEnd"/>
      <w:r w:rsidRPr="00567469">
        <w:rPr>
          <w:rFonts w:ascii="Times New Roman" w:hAnsi="Times New Roman"/>
          <w:color w:val="000000"/>
          <w:sz w:val="28"/>
          <w:lang w:val="ru-RU"/>
        </w:rPr>
        <w:t xml:space="preserve"> союзников на Балканы.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567469">
        <w:rPr>
          <w:rFonts w:ascii="Times New Roman" w:hAnsi="Times New Roman"/>
          <w:color w:val="000000"/>
          <w:sz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w:t>
      </w:r>
      <w:proofErr w:type="spellStart"/>
      <w:r w:rsidRPr="00567469">
        <w:rPr>
          <w:rFonts w:ascii="Times New Roman" w:hAnsi="Times New Roman"/>
          <w:color w:val="000000"/>
          <w:sz w:val="28"/>
          <w:lang w:val="ru-RU"/>
        </w:rPr>
        <w:t>Перл-Харбор</w:t>
      </w:r>
      <w:proofErr w:type="spellEnd"/>
      <w:r w:rsidRPr="00567469">
        <w:rPr>
          <w:rFonts w:ascii="Times New Roman" w:hAnsi="Times New Roman"/>
          <w:color w:val="000000"/>
          <w:sz w:val="28"/>
          <w:lang w:val="ru-RU"/>
        </w:rPr>
        <w:t xml:space="preserve">, вступление США в войну.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567469">
        <w:rPr>
          <w:rFonts w:ascii="Times New Roman" w:hAnsi="Times New Roman"/>
          <w:color w:val="000000"/>
          <w:sz w:val="28"/>
          <w:lang w:val="ru-RU"/>
        </w:rPr>
        <w:t>Квантунской</w:t>
      </w:r>
      <w:proofErr w:type="spellEnd"/>
      <w:r w:rsidRPr="00567469">
        <w:rPr>
          <w:rFonts w:ascii="Times New Roman" w:hAnsi="Times New Roman"/>
          <w:color w:val="000000"/>
          <w:sz w:val="28"/>
          <w:lang w:val="ru-RU"/>
        </w:rPr>
        <w:t xml:space="preserve"> армии. Капитуляция Японии. Нюрнбергский трибунал и Токийский </w:t>
      </w:r>
      <w:proofErr w:type="gramStart"/>
      <w:r w:rsidRPr="00567469">
        <w:rPr>
          <w:rFonts w:ascii="Times New Roman" w:hAnsi="Times New Roman"/>
          <w:color w:val="000000"/>
          <w:sz w:val="28"/>
          <w:lang w:val="ru-RU"/>
        </w:rPr>
        <w:t>процесс над</w:t>
      </w:r>
      <w:proofErr w:type="gramEnd"/>
      <w:r w:rsidRPr="00567469">
        <w:rPr>
          <w:rFonts w:ascii="Times New Roman" w:hAnsi="Times New Roman"/>
          <w:color w:val="000000"/>
          <w:sz w:val="28"/>
          <w:lang w:val="ru-RU"/>
        </w:rPr>
        <w:t xml:space="preserve">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Обобщение.</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История России. 1914–1945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Введение</w:t>
      </w:r>
      <w:r w:rsidRPr="00567469">
        <w:rPr>
          <w:rFonts w:ascii="Times New Roman" w:hAnsi="Times New Roman"/>
          <w:color w:val="000000"/>
          <w:sz w:val="28"/>
          <w:lang w:val="ru-RU"/>
        </w:rPr>
        <w:t>. Периодизация и общая характеристика истории России 1914–1945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Россия в годы Первой мировой войны и Великой российской революции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Россия в Первой мировой войне (1914–1918)</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567469">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567469">
        <w:rPr>
          <w:rFonts w:ascii="Times New Roman" w:hAnsi="Times New Roman"/>
          <w:color w:val="000000"/>
          <w:sz w:val="28"/>
          <w:lang w:val="ru-RU"/>
        </w:rPr>
        <w:t>Распутинщина</w:t>
      </w:r>
      <w:proofErr w:type="spellEnd"/>
      <w:r w:rsidRPr="00567469">
        <w:rPr>
          <w:rFonts w:ascii="Times New Roman" w:hAnsi="Times New Roman"/>
          <w:color w:val="000000"/>
          <w:sz w:val="28"/>
          <w:lang w:val="ru-RU"/>
        </w:rPr>
        <w:t xml:space="preserve"> и </w:t>
      </w:r>
      <w:proofErr w:type="spellStart"/>
      <w:r w:rsidRPr="00567469">
        <w:rPr>
          <w:rFonts w:ascii="Times New Roman" w:hAnsi="Times New Roman"/>
          <w:color w:val="000000"/>
          <w:sz w:val="28"/>
          <w:lang w:val="ru-RU"/>
        </w:rPr>
        <w:t>десакрализация</w:t>
      </w:r>
      <w:proofErr w:type="spellEnd"/>
      <w:r w:rsidRPr="00567469">
        <w:rPr>
          <w:rFonts w:ascii="Times New Roman" w:hAnsi="Times New Roman"/>
          <w:color w:val="000000"/>
          <w:sz w:val="28"/>
          <w:lang w:val="ru-RU"/>
        </w:rPr>
        <w:t xml:space="preserve">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Великая российская революция 1917–1922 гг. 1917 год: от Февраля к Октябрю</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567469">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Первые революционные преобразования большевиков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Созыв и разгон Учредительного собрания.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Первая Конституция РСФСР 1918 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Гражданская война и ее последствия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567469">
        <w:rPr>
          <w:rFonts w:ascii="Times New Roman" w:hAnsi="Times New Roman"/>
          <w:color w:val="000000"/>
          <w:sz w:val="28"/>
          <w:lang w:val="ru-RU"/>
        </w:rPr>
        <w:t>Комуч</w:t>
      </w:r>
      <w:proofErr w:type="spellEnd"/>
      <w:r w:rsidRPr="00567469">
        <w:rPr>
          <w:rFonts w:ascii="Times New Roman" w:hAnsi="Times New Roman"/>
          <w:color w:val="000000"/>
          <w:sz w:val="28"/>
          <w:lang w:val="ru-RU"/>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w:t>
      </w:r>
      <w:proofErr w:type="gramStart"/>
      <w:r w:rsidRPr="00567469">
        <w:rPr>
          <w:rFonts w:ascii="Times New Roman" w:hAnsi="Times New Roman"/>
          <w:color w:val="000000"/>
          <w:sz w:val="28"/>
          <w:lang w:val="ru-RU"/>
        </w:rPr>
        <w:t>прод­отряды</w:t>
      </w:r>
      <w:proofErr w:type="gramEnd"/>
      <w:r w:rsidRPr="00567469">
        <w:rPr>
          <w:rFonts w:ascii="Times New Roman" w:hAnsi="Times New Roman"/>
          <w:color w:val="000000"/>
          <w:sz w:val="28"/>
          <w:lang w:val="ru-RU"/>
        </w:rPr>
        <w:t xml:space="preserve"> и белые реквизиции.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567469">
        <w:rPr>
          <w:rFonts w:ascii="Times New Roman" w:hAnsi="Times New Roman"/>
          <w:color w:val="000000"/>
          <w:sz w:val="28"/>
          <w:lang w:val="ru-RU"/>
        </w:rPr>
        <w:t>Главкизм</w:t>
      </w:r>
      <w:proofErr w:type="spellEnd"/>
      <w:r w:rsidRPr="00567469">
        <w:rPr>
          <w:rFonts w:ascii="Times New Roman" w:hAnsi="Times New Roman"/>
          <w:color w:val="000000"/>
          <w:sz w:val="28"/>
          <w:lang w:val="ru-RU"/>
        </w:rPr>
        <w:t xml:space="preserve">.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567469">
        <w:rPr>
          <w:rFonts w:ascii="Times New Roman" w:hAnsi="Times New Roman"/>
          <w:color w:val="000000"/>
          <w:sz w:val="28"/>
          <w:lang w:val="ru-RU"/>
        </w:rPr>
        <w:t>ии и ее</w:t>
      </w:r>
      <w:proofErr w:type="gramEnd"/>
      <w:r w:rsidRPr="00567469">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Идеология и культура Советской России периода Гражданской войны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Наш край в 1914–1922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Советский Союз в 1920–1930-е гг.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СССР в годы нэпа (1921–1928)</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567469">
        <w:rPr>
          <w:rFonts w:ascii="Times New Roman" w:hAnsi="Times New Roman"/>
          <w:color w:val="000000"/>
          <w:sz w:val="28"/>
          <w:lang w:val="ru-RU"/>
        </w:rPr>
        <w:t>Тамбовщине</w:t>
      </w:r>
      <w:proofErr w:type="spellEnd"/>
      <w:r w:rsidRPr="00567469">
        <w:rPr>
          <w:rFonts w:ascii="Times New Roman" w:hAnsi="Times New Roman"/>
          <w:color w:val="000000"/>
          <w:sz w:val="28"/>
          <w:lang w:val="ru-RU"/>
        </w:rPr>
        <w:t xml:space="preserve">, в Поволжье и другие. Кронштадтское восстание.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567469">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567469">
        <w:rPr>
          <w:rFonts w:ascii="Times New Roman" w:hAnsi="Times New Roman"/>
          <w:color w:val="000000"/>
          <w:sz w:val="28"/>
          <w:lang w:val="ru-RU"/>
        </w:rPr>
        <w:t>коренизации</w:t>
      </w:r>
      <w:proofErr w:type="spellEnd"/>
      <w:r w:rsidRPr="00567469">
        <w:rPr>
          <w:rFonts w:ascii="Times New Roman" w:hAnsi="Times New Roman"/>
          <w:color w:val="000000"/>
          <w:sz w:val="28"/>
          <w:lang w:val="ru-RU"/>
        </w:rPr>
        <w:t xml:space="preserve">» и борьба по вопросу о национальном строительстве. Административно-территориальные реформы 1920‑х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567469">
        <w:rPr>
          <w:rFonts w:ascii="Times New Roman" w:hAnsi="Times New Roman"/>
          <w:color w:val="000000"/>
          <w:sz w:val="28"/>
          <w:lang w:val="ru-RU"/>
        </w:rPr>
        <w:t>П(</w:t>
      </w:r>
      <w:proofErr w:type="gramEnd"/>
      <w:r w:rsidRPr="00567469">
        <w:rPr>
          <w:rFonts w:ascii="Times New Roman" w:hAnsi="Times New Roman"/>
          <w:color w:val="000000"/>
          <w:sz w:val="28"/>
          <w:lang w:val="ru-RU"/>
        </w:rPr>
        <w:t xml:space="preserve">б) к концу 1920‑х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Деревенский социум: кулаки, середняки и бедняки. Сельскохозяйственные коммуны, артели и </w:t>
      </w:r>
      <w:proofErr w:type="spellStart"/>
      <w:r w:rsidRPr="00567469">
        <w:rPr>
          <w:rFonts w:ascii="Times New Roman" w:hAnsi="Times New Roman"/>
          <w:color w:val="000000"/>
          <w:sz w:val="28"/>
          <w:lang w:val="ru-RU"/>
        </w:rPr>
        <w:t>ТОЗы</w:t>
      </w:r>
      <w:proofErr w:type="spellEnd"/>
      <w:r w:rsidRPr="00567469">
        <w:rPr>
          <w:rFonts w:ascii="Times New Roman" w:hAnsi="Times New Roman"/>
          <w:color w:val="000000"/>
          <w:sz w:val="28"/>
          <w:lang w:val="ru-RU"/>
        </w:rPr>
        <w:t>. Отходничество. Сдача земли в аренду.</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Советский Союз в 1929–1941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sidRPr="00567469">
        <w:rPr>
          <w:rFonts w:ascii="Times New Roman" w:hAnsi="Times New Roman"/>
          <w:color w:val="000000"/>
          <w:sz w:val="28"/>
          <w:lang w:val="ru-RU"/>
        </w:rPr>
        <w:t>д в СССР</w:t>
      </w:r>
      <w:proofErr w:type="gramEnd"/>
      <w:r w:rsidRPr="00567469">
        <w:rPr>
          <w:rFonts w:ascii="Times New Roman" w:hAnsi="Times New Roman"/>
          <w:color w:val="000000"/>
          <w:sz w:val="28"/>
          <w:lang w:val="ru-RU"/>
        </w:rPr>
        <w:t xml:space="preserve"> в 1932–1933 гг. как следствие коллективизации.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Крупнейшие стройки первых пятилеток в центре и национальных республиках. </w:t>
      </w:r>
      <w:proofErr w:type="spellStart"/>
      <w:r w:rsidRPr="00567469">
        <w:rPr>
          <w:rFonts w:ascii="Times New Roman" w:hAnsi="Times New Roman"/>
          <w:color w:val="000000"/>
          <w:sz w:val="28"/>
          <w:lang w:val="ru-RU"/>
        </w:rPr>
        <w:t>Днепрострой</w:t>
      </w:r>
      <w:proofErr w:type="spellEnd"/>
      <w:r w:rsidRPr="00567469">
        <w:rPr>
          <w:rFonts w:ascii="Times New Roman" w:hAnsi="Times New Roman"/>
          <w:color w:val="000000"/>
          <w:sz w:val="28"/>
          <w:lang w:val="ru-RU"/>
        </w:rPr>
        <w:t xml:space="preserve">. Горьковский автозавод. Сталинградский и Харьковский тракторные заводы, </w:t>
      </w:r>
      <w:proofErr w:type="spellStart"/>
      <w:r w:rsidRPr="00567469">
        <w:rPr>
          <w:rFonts w:ascii="Times New Roman" w:hAnsi="Times New Roman"/>
          <w:color w:val="000000"/>
          <w:sz w:val="28"/>
          <w:lang w:val="ru-RU"/>
        </w:rPr>
        <w:t>Турксиб</w:t>
      </w:r>
      <w:proofErr w:type="spellEnd"/>
      <w:r w:rsidRPr="00567469">
        <w:rPr>
          <w:rFonts w:ascii="Times New Roman" w:hAnsi="Times New Roman"/>
          <w:color w:val="000000"/>
          <w:sz w:val="28"/>
          <w:lang w:val="ru-RU"/>
        </w:rPr>
        <w:t xml:space="preserve">. Строительство Московского метрополитена. Создание новых отраслей промышленности. Иностранные </w:t>
      </w:r>
      <w:r w:rsidRPr="00567469">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567469">
        <w:rPr>
          <w:rFonts w:ascii="Times New Roman" w:hAnsi="Times New Roman"/>
          <w:color w:val="000000"/>
          <w:sz w:val="28"/>
          <w:lang w:val="ru-RU"/>
        </w:rPr>
        <w:t>П(</w:t>
      </w:r>
      <w:proofErr w:type="gramEnd"/>
      <w:r w:rsidRPr="00567469">
        <w:rPr>
          <w:rFonts w:ascii="Times New Roman" w:hAnsi="Times New Roman"/>
          <w:color w:val="000000"/>
          <w:sz w:val="28"/>
          <w:lang w:val="ru-RU"/>
        </w:rPr>
        <w:t>б). Краткий курс». Усиление идеологического контроля над обществом. Введение паспортной системы.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Культурное пространство советского общества в 1920–1930-е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«Коммунистическое </w:t>
      </w:r>
      <w:proofErr w:type="gramStart"/>
      <w:r w:rsidRPr="00567469">
        <w:rPr>
          <w:rFonts w:ascii="Times New Roman" w:hAnsi="Times New Roman"/>
          <w:color w:val="000000"/>
          <w:sz w:val="28"/>
          <w:lang w:val="ru-RU"/>
        </w:rPr>
        <w:t>чванство</w:t>
      </w:r>
      <w:proofErr w:type="gramEnd"/>
      <w:r w:rsidRPr="00567469">
        <w:rPr>
          <w:rFonts w:ascii="Times New Roman" w:hAnsi="Times New Roman"/>
          <w:color w:val="000000"/>
          <w:sz w:val="28"/>
          <w:lang w:val="ru-RU"/>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567469">
        <w:rPr>
          <w:rFonts w:ascii="Times New Roman" w:hAnsi="Times New Roman"/>
          <w:color w:val="000000"/>
          <w:sz w:val="28"/>
          <w:lang w:val="ru-RU"/>
        </w:rPr>
        <w:t>Наркомпроса</w:t>
      </w:r>
      <w:proofErr w:type="spellEnd"/>
      <w:r w:rsidRPr="00567469">
        <w:rPr>
          <w:rFonts w:ascii="Times New Roman" w:hAnsi="Times New Roman"/>
          <w:color w:val="000000"/>
          <w:sz w:val="28"/>
          <w:lang w:val="ru-RU"/>
        </w:rPr>
        <w:t xml:space="preserve">. Рабфаки. Культура и идеология. Академия наук и Коммунистическая академия, Институты красной профессуры.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567469">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Литература и кинематограф 1930-х гг. Культура русского зарубежья.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Внешняя политика СССР в 1920–1930-е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567469">
        <w:rPr>
          <w:rFonts w:ascii="Times New Roman" w:hAnsi="Times New Roman"/>
          <w:color w:val="000000"/>
          <w:sz w:val="28"/>
          <w:lang w:val="ru-RU"/>
        </w:rPr>
        <w:lastRenderedPageBreak/>
        <w:t xml:space="preserve">Бессарабии, Северной </w:t>
      </w:r>
      <w:proofErr w:type="spellStart"/>
      <w:r w:rsidRPr="00567469">
        <w:rPr>
          <w:rFonts w:ascii="Times New Roman" w:hAnsi="Times New Roman"/>
          <w:color w:val="000000"/>
          <w:sz w:val="28"/>
          <w:lang w:val="ru-RU"/>
        </w:rPr>
        <w:t>Буковины</w:t>
      </w:r>
      <w:proofErr w:type="spellEnd"/>
      <w:r w:rsidRPr="00567469">
        <w:rPr>
          <w:rFonts w:ascii="Times New Roman" w:hAnsi="Times New Roman"/>
          <w:color w:val="000000"/>
          <w:sz w:val="28"/>
          <w:lang w:val="ru-RU"/>
        </w:rPr>
        <w:t>, Западной Украины и Западной Белоруссии. Катынская трагедия.</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Наш край в 1920–1930-х гг.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Великая Отечественная война (1941–1945)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Первый период войны (июнь 1941 – осень 1942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567469">
        <w:rPr>
          <w:rFonts w:ascii="Times New Roman" w:hAnsi="Times New Roman"/>
          <w:color w:val="000000"/>
          <w:sz w:val="28"/>
          <w:lang w:val="ru-RU"/>
        </w:rPr>
        <w:t>ии и ее</w:t>
      </w:r>
      <w:proofErr w:type="gramEnd"/>
      <w:r w:rsidRPr="00567469">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Коренной перелом в ходе войны (осень 1942 – 1943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Сталинградская битва. Германское наступление весной–летом 1942 г. Поражение советских вой</w:t>
      </w:r>
      <w:proofErr w:type="gramStart"/>
      <w:r w:rsidRPr="00567469">
        <w:rPr>
          <w:rFonts w:ascii="Times New Roman" w:hAnsi="Times New Roman"/>
          <w:color w:val="000000"/>
          <w:sz w:val="28"/>
          <w:lang w:val="ru-RU"/>
        </w:rPr>
        <w:t>ск в Кр</w:t>
      </w:r>
      <w:proofErr w:type="gramEnd"/>
      <w:r w:rsidRPr="00567469">
        <w:rPr>
          <w:rFonts w:ascii="Times New Roman" w:hAnsi="Times New Roman"/>
          <w:color w:val="000000"/>
          <w:sz w:val="28"/>
          <w:lang w:val="ru-RU"/>
        </w:rPr>
        <w:t xml:space="preserve">ыму. Битва за Кавказ. Оборона Сталинграда. Дом Павлова. Окружение неприятельской группировки под Сталинградом и </w:t>
      </w:r>
      <w:r w:rsidRPr="00567469">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Битва на Курской дуге. Соотношение сил. Провал немецкого наступления. Танковые сражения под Прохоровкой и </w:t>
      </w:r>
      <w:proofErr w:type="spellStart"/>
      <w:r w:rsidRPr="00567469">
        <w:rPr>
          <w:rFonts w:ascii="Times New Roman" w:hAnsi="Times New Roman"/>
          <w:color w:val="000000"/>
          <w:sz w:val="28"/>
          <w:lang w:val="ru-RU"/>
        </w:rPr>
        <w:t>Обоянью</w:t>
      </w:r>
      <w:proofErr w:type="spellEnd"/>
      <w:r w:rsidRPr="00567469">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Человек и война: единство фронта и тыла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567469">
        <w:rPr>
          <w:rFonts w:ascii="Times New Roman" w:hAnsi="Times New Roman"/>
          <w:color w:val="000000"/>
          <w:sz w:val="28"/>
          <w:lang w:val="ru-RU"/>
        </w:rPr>
        <w:t>эвакуированным</w:t>
      </w:r>
      <w:proofErr w:type="gramEnd"/>
      <w:r w:rsidRPr="00567469">
        <w:rPr>
          <w:rFonts w:ascii="Times New Roman" w:hAnsi="Times New Roman"/>
          <w:color w:val="000000"/>
          <w:sz w:val="28"/>
          <w:lang w:val="ru-RU"/>
        </w:rPr>
        <w:t>.</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567469">
        <w:rPr>
          <w:rFonts w:ascii="Times New Roman" w:hAnsi="Times New Roman"/>
          <w:color w:val="000000"/>
          <w:sz w:val="28"/>
          <w:lang w:val="ru-RU"/>
        </w:rPr>
        <w:t>Страгородского</w:t>
      </w:r>
      <w:proofErr w:type="spellEnd"/>
      <w:r w:rsidRPr="00567469">
        <w:rPr>
          <w:rFonts w:ascii="Times New Roman" w:hAnsi="Times New Roman"/>
          <w:color w:val="000000"/>
          <w:sz w:val="28"/>
          <w:lang w:val="ru-RU"/>
        </w:rPr>
        <w:t>) в 1943 г. Патриотическое служение представителей религиозных конфессий. Культурные и научные связи с союзниками.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Победа СССР в Великой Отечественной войне</w:t>
      </w:r>
      <w:r w:rsidRPr="00567469">
        <w:rPr>
          <w:rFonts w:ascii="Times New Roman" w:hAnsi="Times New Roman"/>
          <w:color w:val="000000"/>
          <w:sz w:val="28"/>
          <w:lang w:val="ru-RU"/>
        </w:rPr>
        <w:t>. Окончание Второй мировой войны (1944 – сентябрь 1945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w:t>
      </w:r>
      <w:proofErr w:type="gramStart"/>
      <w:r w:rsidRPr="00567469">
        <w:rPr>
          <w:rFonts w:ascii="Times New Roman" w:hAnsi="Times New Roman"/>
          <w:color w:val="000000"/>
          <w:sz w:val="28"/>
          <w:lang w:val="ru-RU"/>
        </w:rPr>
        <w:t>ск стр</w:t>
      </w:r>
      <w:proofErr w:type="gramEnd"/>
      <w:r w:rsidRPr="00567469">
        <w:rPr>
          <w:rFonts w:ascii="Times New Roman" w:hAnsi="Times New Roman"/>
          <w:color w:val="000000"/>
          <w:sz w:val="28"/>
          <w:lang w:val="ru-RU"/>
        </w:rPr>
        <w:t>ан Антигитлеровской коалиции. Встреча на Эльбе.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Битва за Берлин и окончание войны в Европе. </w:t>
      </w:r>
      <w:proofErr w:type="spellStart"/>
      <w:r w:rsidRPr="00567469">
        <w:rPr>
          <w:rFonts w:ascii="Times New Roman" w:hAnsi="Times New Roman"/>
          <w:color w:val="000000"/>
          <w:sz w:val="28"/>
          <w:lang w:val="ru-RU"/>
        </w:rPr>
        <w:t>Висло-Одерская</w:t>
      </w:r>
      <w:proofErr w:type="spellEnd"/>
      <w:r w:rsidRPr="00567469">
        <w:rPr>
          <w:rFonts w:ascii="Times New Roman" w:hAnsi="Times New Roman"/>
          <w:color w:val="000000"/>
          <w:sz w:val="28"/>
          <w:lang w:val="ru-RU"/>
        </w:rPr>
        <w:t xml:space="preserve"> операция. Капитуляция Германии. Репатриация советских граждан в ходе войны и после ее окончания.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Советско-японская война 1945 г. Разгром </w:t>
      </w:r>
      <w:proofErr w:type="spellStart"/>
      <w:r w:rsidRPr="00567469">
        <w:rPr>
          <w:rFonts w:ascii="Times New Roman" w:hAnsi="Times New Roman"/>
          <w:color w:val="000000"/>
          <w:sz w:val="28"/>
          <w:lang w:val="ru-RU"/>
        </w:rPr>
        <w:t>Квантунской</w:t>
      </w:r>
      <w:proofErr w:type="spellEnd"/>
      <w:r w:rsidRPr="00567469">
        <w:rPr>
          <w:rFonts w:ascii="Times New Roman" w:hAnsi="Times New Roman"/>
          <w:color w:val="000000"/>
          <w:sz w:val="28"/>
          <w:lang w:val="ru-RU"/>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Наш край в 1941–1945 гг.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lastRenderedPageBreak/>
        <w:t>Обобщение.</w:t>
      </w:r>
    </w:p>
    <w:p w:rsidR="00A40BDF" w:rsidRPr="00567469" w:rsidRDefault="00A40BDF">
      <w:pPr>
        <w:spacing w:after="0" w:line="264" w:lineRule="auto"/>
        <w:ind w:left="120"/>
        <w:jc w:val="both"/>
        <w:rPr>
          <w:lang w:val="ru-RU"/>
        </w:rPr>
      </w:pPr>
    </w:p>
    <w:p w:rsidR="00A40BDF" w:rsidRPr="00567469" w:rsidRDefault="00A40BDF">
      <w:pPr>
        <w:spacing w:after="0" w:line="264" w:lineRule="auto"/>
        <w:ind w:firstLine="600"/>
        <w:jc w:val="center"/>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795"/>
        <w:gridCol w:w="5768"/>
      </w:tblGrid>
      <w:tr w:rsidR="00A40BDF">
        <w:trPr>
          <w:trHeight w:val="144"/>
        </w:trPr>
        <w:tc>
          <w:tcPr>
            <w:tcW w:w="4774" w:type="dxa"/>
            <w:tcMar>
              <w:top w:w="50" w:type="dxa"/>
              <w:left w:w="100" w:type="dxa"/>
            </w:tcMar>
            <w:vAlign w:val="center"/>
          </w:tcPr>
          <w:p w:rsidR="00A40BDF" w:rsidRDefault="00AA7D22">
            <w:pPr>
              <w:spacing w:after="0" w:line="264" w:lineRule="auto"/>
              <w:ind w:left="228"/>
              <w:jc w:val="center"/>
            </w:pPr>
            <w:proofErr w:type="spellStart"/>
            <w:r>
              <w:rPr>
                <w:rFonts w:ascii="Times New Roman" w:hAnsi="Times New Roman"/>
                <w:color w:val="000000"/>
                <w:sz w:val="24"/>
              </w:rPr>
              <w:t>Разделы</w:t>
            </w:r>
            <w:proofErr w:type="spellEnd"/>
          </w:p>
        </w:tc>
        <w:tc>
          <w:tcPr>
            <w:tcW w:w="7494" w:type="dxa"/>
            <w:tcMar>
              <w:top w:w="50" w:type="dxa"/>
              <w:left w:w="100" w:type="dxa"/>
            </w:tcMar>
            <w:vAlign w:val="center"/>
          </w:tcPr>
          <w:p w:rsidR="00A40BDF" w:rsidRDefault="00AA7D22">
            <w:pPr>
              <w:spacing w:after="0" w:line="264" w:lineRule="auto"/>
              <w:ind w:left="228"/>
              <w:jc w:val="center"/>
            </w:pPr>
            <w:proofErr w:type="spellStart"/>
            <w:r>
              <w:rPr>
                <w:rFonts w:ascii="Times New Roman" w:hAnsi="Times New Roman"/>
                <w:color w:val="000000"/>
                <w:sz w:val="24"/>
              </w:rPr>
              <w:t>Количествочасов</w:t>
            </w:r>
            <w:proofErr w:type="spellEnd"/>
          </w:p>
        </w:tc>
      </w:tr>
      <w:tr w:rsidR="00A40BDF">
        <w:trPr>
          <w:trHeight w:val="144"/>
        </w:trPr>
        <w:tc>
          <w:tcPr>
            <w:tcW w:w="4774" w:type="dxa"/>
            <w:tcMar>
              <w:top w:w="50" w:type="dxa"/>
              <w:left w:w="100" w:type="dxa"/>
            </w:tcMar>
            <w:vAlign w:val="center"/>
          </w:tcPr>
          <w:p w:rsidR="00A40BDF" w:rsidRPr="00567469" w:rsidRDefault="00AA7D22">
            <w:pPr>
              <w:spacing w:after="0" w:line="264" w:lineRule="auto"/>
              <w:ind w:left="228"/>
              <w:jc w:val="center"/>
              <w:rPr>
                <w:lang w:val="ru-RU"/>
              </w:rPr>
            </w:pPr>
            <w:r>
              <w:rPr>
                <w:rFonts w:ascii="Times New Roman" w:hAnsi="Times New Roman"/>
                <w:color w:val="000000"/>
                <w:sz w:val="24"/>
              </w:rPr>
              <w:t>I</w:t>
            </w:r>
            <w:r w:rsidRPr="00567469">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A40BDF" w:rsidRDefault="00AA7D22">
            <w:pPr>
              <w:spacing w:after="0" w:line="264" w:lineRule="auto"/>
              <w:ind w:left="228"/>
              <w:jc w:val="center"/>
            </w:pPr>
            <w:r>
              <w:rPr>
                <w:rFonts w:ascii="Times New Roman" w:hAnsi="Times New Roman"/>
                <w:color w:val="000000"/>
                <w:sz w:val="24"/>
              </w:rPr>
              <w:t>7</w:t>
            </w:r>
          </w:p>
        </w:tc>
      </w:tr>
      <w:tr w:rsidR="00A40BDF">
        <w:trPr>
          <w:trHeight w:val="144"/>
        </w:trPr>
        <w:tc>
          <w:tcPr>
            <w:tcW w:w="4774" w:type="dxa"/>
            <w:tcMar>
              <w:top w:w="50" w:type="dxa"/>
              <w:left w:w="100" w:type="dxa"/>
            </w:tcMar>
            <w:vAlign w:val="center"/>
          </w:tcPr>
          <w:p w:rsidR="00A40BDF" w:rsidRPr="00567469" w:rsidRDefault="00AA7D22">
            <w:pPr>
              <w:spacing w:after="0" w:line="264" w:lineRule="auto"/>
              <w:ind w:left="228"/>
              <w:jc w:val="center"/>
              <w:rPr>
                <w:lang w:val="ru-RU"/>
              </w:rPr>
            </w:pPr>
            <w:r>
              <w:rPr>
                <w:rFonts w:ascii="Times New Roman" w:hAnsi="Times New Roman"/>
                <w:color w:val="000000"/>
                <w:sz w:val="24"/>
              </w:rPr>
              <w:t>II</w:t>
            </w:r>
            <w:r w:rsidRPr="00567469">
              <w:rPr>
                <w:rFonts w:ascii="Times New Roman" w:hAnsi="Times New Roman"/>
                <w:color w:val="000000"/>
                <w:sz w:val="24"/>
                <w:lang w:val="ru-RU"/>
              </w:rPr>
              <w:t xml:space="preserve"> Россия в </w:t>
            </w:r>
            <w:r>
              <w:rPr>
                <w:rFonts w:ascii="Times New Roman" w:hAnsi="Times New Roman"/>
                <w:color w:val="000000"/>
                <w:sz w:val="24"/>
              </w:rPr>
              <w:t>XVI</w:t>
            </w:r>
            <w:r w:rsidRPr="00567469">
              <w:rPr>
                <w:rFonts w:ascii="Times New Roman" w:hAnsi="Times New Roman"/>
                <w:color w:val="000000"/>
                <w:sz w:val="24"/>
                <w:lang w:val="ru-RU"/>
              </w:rPr>
              <w:t>–</w:t>
            </w:r>
            <w:r>
              <w:rPr>
                <w:rFonts w:ascii="Times New Roman" w:hAnsi="Times New Roman"/>
                <w:color w:val="000000"/>
                <w:sz w:val="24"/>
              </w:rPr>
              <w:t>XVII</w:t>
            </w:r>
            <w:r w:rsidRPr="00567469">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A40BDF" w:rsidRDefault="00AA7D22">
            <w:pPr>
              <w:spacing w:after="0" w:line="264" w:lineRule="auto"/>
              <w:ind w:left="228"/>
              <w:jc w:val="center"/>
            </w:pPr>
            <w:r>
              <w:rPr>
                <w:rFonts w:ascii="Times New Roman" w:hAnsi="Times New Roman"/>
                <w:color w:val="000000"/>
                <w:sz w:val="24"/>
              </w:rPr>
              <w:t>8</w:t>
            </w:r>
          </w:p>
        </w:tc>
      </w:tr>
      <w:tr w:rsidR="00A40BDF">
        <w:trPr>
          <w:trHeight w:val="144"/>
        </w:trPr>
        <w:tc>
          <w:tcPr>
            <w:tcW w:w="4774" w:type="dxa"/>
            <w:tcMar>
              <w:top w:w="50" w:type="dxa"/>
              <w:left w:w="100" w:type="dxa"/>
            </w:tcMar>
            <w:vAlign w:val="center"/>
          </w:tcPr>
          <w:p w:rsidR="00A40BDF" w:rsidRPr="00567469" w:rsidRDefault="00AA7D22">
            <w:pPr>
              <w:spacing w:after="0" w:line="264" w:lineRule="auto"/>
              <w:ind w:left="228"/>
              <w:jc w:val="center"/>
              <w:rPr>
                <w:lang w:val="ru-RU"/>
              </w:rPr>
            </w:pPr>
            <w:r>
              <w:rPr>
                <w:rFonts w:ascii="Times New Roman" w:hAnsi="Times New Roman"/>
                <w:color w:val="000000"/>
                <w:sz w:val="24"/>
              </w:rPr>
              <w:t>III</w:t>
            </w:r>
            <w:r w:rsidRPr="00567469">
              <w:rPr>
                <w:rFonts w:ascii="Times New Roman" w:hAnsi="Times New Roman"/>
                <w:color w:val="000000"/>
                <w:sz w:val="24"/>
                <w:lang w:val="ru-RU"/>
              </w:rPr>
              <w:t xml:space="preserve"> Россия в конце </w:t>
            </w:r>
            <w:r>
              <w:rPr>
                <w:rFonts w:ascii="Times New Roman" w:hAnsi="Times New Roman"/>
                <w:color w:val="000000"/>
                <w:sz w:val="24"/>
              </w:rPr>
              <w:t>XVII</w:t>
            </w:r>
            <w:r w:rsidRPr="00567469">
              <w:rPr>
                <w:rFonts w:ascii="Times New Roman" w:hAnsi="Times New Roman"/>
                <w:color w:val="000000"/>
                <w:sz w:val="24"/>
                <w:lang w:val="ru-RU"/>
              </w:rPr>
              <w:t>–</w:t>
            </w:r>
            <w:r>
              <w:rPr>
                <w:rFonts w:ascii="Times New Roman" w:hAnsi="Times New Roman"/>
                <w:color w:val="000000"/>
                <w:sz w:val="24"/>
              </w:rPr>
              <w:t>XVIII</w:t>
            </w:r>
            <w:r w:rsidRPr="00567469">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A40BDF" w:rsidRDefault="00AA7D22">
            <w:pPr>
              <w:spacing w:after="0" w:line="264" w:lineRule="auto"/>
              <w:ind w:left="228"/>
              <w:jc w:val="center"/>
            </w:pPr>
            <w:r>
              <w:rPr>
                <w:rFonts w:ascii="Times New Roman" w:hAnsi="Times New Roman"/>
                <w:color w:val="000000"/>
                <w:sz w:val="24"/>
              </w:rPr>
              <w:t>9</w:t>
            </w:r>
          </w:p>
        </w:tc>
      </w:tr>
      <w:tr w:rsidR="00A40BDF">
        <w:trPr>
          <w:trHeight w:val="144"/>
        </w:trPr>
        <w:tc>
          <w:tcPr>
            <w:tcW w:w="4774" w:type="dxa"/>
            <w:tcMar>
              <w:top w:w="50" w:type="dxa"/>
              <w:left w:w="100" w:type="dxa"/>
            </w:tcMar>
            <w:vAlign w:val="center"/>
          </w:tcPr>
          <w:p w:rsidR="00A40BDF" w:rsidRPr="00567469" w:rsidRDefault="00AA7D22">
            <w:pPr>
              <w:spacing w:after="0" w:line="264" w:lineRule="auto"/>
              <w:ind w:left="228"/>
              <w:jc w:val="center"/>
              <w:rPr>
                <w:lang w:val="ru-RU"/>
              </w:rPr>
            </w:pPr>
            <w:r>
              <w:rPr>
                <w:rFonts w:ascii="Times New Roman" w:hAnsi="Times New Roman"/>
                <w:color w:val="000000"/>
                <w:sz w:val="24"/>
              </w:rPr>
              <w:t>IV</w:t>
            </w:r>
            <w:r w:rsidRPr="00567469">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567469">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A40BDF" w:rsidRDefault="00AA7D22">
            <w:pPr>
              <w:spacing w:after="0" w:line="264" w:lineRule="auto"/>
              <w:ind w:left="228"/>
              <w:jc w:val="center"/>
            </w:pPr>
            <w:r>
              <w:rPr>
                <w:rFonts w:ascii="Times New Roman" w:hAnsi="Times New Roman"/>
                <w:color w:val="000000"/>
                <w:sz w:val="24"/>
              </w:rPr>
              <w:t>10</w:t>
            </w:r>
          </w:p>
        </w:tc>
      </w:tr>
    </w:tbl>
    <w:p w:rsidR="00A40BDF" w:rsidRDefault="00AA7D22">
      <w:pPr>
        <w:spacing w:after="0" w:line="264" w:lineRule="auto"/>
        <w:ind w:firstLine="600"/>
        <w:jc w:val="both"/>
      </w:pPr>
      <w:proofErr w:type="spellStart"/>
      <w:proofErr w:type="gramStart"/>
      <w:r>
        <w:rPr>
          <w:rFonts w:ascii="Times New Roman" w:hAnsi="Times New Roman"/>
          <w:color w:val="000000"/>
          <w:sz w:val="28"/>
        </w:rPr>
        <w:t>Систематизация</w:t>
      </w:r>
      <w:proofErr w:type="spellEnd"/>
      <w:r>
        <w:rPr>
          <w:rFonts w:ascii="Times New Roman" w:hAnsi="Times New Roman"/>
          <w:color w:val="000000"/>
          <w:sz w:val="28"/>
        </w:rPr>
        <w:t>.</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567469">
        <w:rPr>
          <w:rFonts w:ascii="Times New Roman" w:hAnsi="Times New Roman"/>
          <w:color w:val="000000"/>
          <w:sz w:val="28"/>
          <w:lang w:val="ru-RU"/>
        </w:rPr>
        <w:t xml:space="preserve"> в., противостояние агрессии.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567469">
        <w:rPr>
          <w:rFonts w:ascii="Times New Roman" w:hAnsi="Times New Roman"/>
          <w:color w:val="000000"/>
          <w:sz w:val="28"/>
          <w:lang w:val="ru-RU"/>
        </w:rPr>
        <w:t>–</w:t>
      </w:r>
      <w:r>
        <w:rPr>
          <w:rFonts w:ascii="Times New Roman" w:hAnsi="Times New Roman"/>
          <w:color w:val="000000"/>
          <w:sz w:val="28"/>
        </w:rPr>
        <w:t>XV</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567469">
        <w:rPr>
          <w:rFonts w:ascii="Times New Roman" w:hAnsi="Times New Roman"/>
          <w:color w:val="000000"/>
          <w:sz w:val="28"/>
          <w:lang w:val="ru-RU"/>
        </w:rPr>
        <w:t>–</w:t>
      </w:r>
      <w:r>
        <w:rPr>
          <w:rFonts w:ascii="Times New Roman" w:hAnsi="Times New Roman"/>
          <w:color w:val="000000"/>
          <w:sz w:val="28"/>
        </w:rPr>
        <w:t>XVI</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567469">
        <w:rPr>
          <w:rFonts w:ascii="Times New Roman" w:hAnsi="Times New Roman"/>
          <w:color w:val="000000"/>
          <w:sz w:val="28"/>
          <w:lang w:val="ru-RU"/>
        </w:rPr>
        <w:t>–</w:t>
      </w:r>
      <w:r>
        <w:rPr>
          <w:rFonts w:ascii="Times New Roman" w:hAnsi="Times New Roman"/>
          <w:color w:val="000000"/>
          <w:sz w:val="28"/>
        </w:rPr>
        <w:t>XVII</w:t>
      </w:r>
      <w:r w:rsidRPr="00567469">
        <w:rPr>
          <w:rFonts w:ascii="Times New Roman" w:hAnsi="Times New Roman"/>
          <w:color w:val="000000"/>
          <w:sz w:val="28"/>
          <w:lang w:val="ru-RU"/>
        </w:rPr>
        <w:t xml:space="preserve"> вв.).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567469">
        <w:rPr>
          <w:rFonts w:ascii="Times New Roman" w:hAnsi="Times New Roman"/>
          <w:color w:val="000000"/>
          <w:sz w:val="28"/>
          <w:lang w:val="ru-RU"/>
        </w:rPr>
        <w:t>–</w:t>
      </w:r>
      <w:r>
        <w:rPr>
          <w:rFonts w:ascii="Times New Roman" w:hAnsi="Times New Roman"/>
          <w:color w:val="000000"/>
          <w:sz w:val="28"/>
        </w:rPr>
        <w:t>XVIII</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567469">
        <w:rPr>
          <w:rFonts w:ascii="Times New Roman" w:hAnsi="Times New Roman"/>
          <w:color w:val="000000"/>
          <w:sz w:val="28"/>
          <w:lang w:val="ru-RU"/>
        </w:rPr>
        <w:t>–</w:t>
      </w:r>
      <w:r>
        <w:rPr>
          <w:rFonts w:ascii="Times New Roman" w:hAnsi="Times New Roman"/>
          <w:color w:val="000000"/>
          <w:sz w:val="28"/>
        </w:rPr>
        <w:t>XVII</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567469">
        <w:rPr>
          <w:rFonts w:ascii="Times New Roman" w:hAnsi="Times New Roman"/>
          <w:color w:val="000000"/>
          <w:sz w:val="28"/>
          <w:lang w:val="ru-RU"/>
        </w:rPr>
        <w:t>–</w:t>
      </w:r>
      <w:r>
        <w:rPr>
          <w:rFonts w:ascii="Times New Roman" w:hAnsi="Times New Roman"/>
          <w:color w:val="000000"/>
          <w:sz w:val="28"/>
        </w:rPr>
        <w:t>XVII</w:t>
      </w:r>
      <w:r w:rsidRPr="00567469">
        <w:rPr>
          <w:rFonts w:ascii="Times New Roman" w:hAnsi="Times New Roman"/>
          <w:color w:val="000000"/>
          <w:sz w:val="28"/>
          <w:lang w:val="ru-RU"/>
        </w:rPr>
        <w:t xml:space="preserve"> вв.).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567469">
        <w:rPr>
          <w:rFonts w:ascii="Times New Roman" w:hAnsi="Times New Roman"/>
          <w:color w:val="000000"/>
          <w:sz w:val="28"/>
          <w:lang w:val="ru-RU"/>
        </w:rPr>
        <w:t xml:space="preserve"> – начале </w:t>
      </w:r>
      <w:proofErr w:type="gramStart"/>
      <w:r>
        <w:rPr>
          <w:rFonts w:ascii="Times New Roman" w:hAnsi="Times New Roman"/>
          <w:color w:val="000000"/>
          <w:sz w:val="28"/>
        </w:rPr>
        <w:t>X</w:t>
      </w:r>
      <w:proofErr w:type="gramEnd"/>
      <w:r w:rsidRPr="00567469">
        <w:rPr>
          <w:rFonts w:ascii="Times New Roman" w:hAnsi="Times New Roman"/>
          <w:color w:val="000000"/>
          <w:sz w:val="28"/>
          <w:lang w:val="ru-RU"/>
        </w:rPr>
        <w:t>Х 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567469">
        <w:rPr>
          <w:rFonts w:ascii="Times New Roman" w:hAnsi="Times New Roman"/>
          <w:color w:val="000000"/>
          <w:sz w:val="28"/>
          <w:lang w:val="ru-RU"/>
        </w:rPr>
        <w:t>–</w:t>
      </w:r>
      <w:r>
        <w:rPr>
          <w:rFonts w:ascii="Times New Roman" w:hAnsi="Times New Roman"/>
          <w:color w:val="000000"/>
          <w:sz w:val="28"/>
        </w:rPr>
        <w:t>XVIII</w:t>
      </w:r>
      <w:r w:rsidRPr="00567469">
        <w:rPr>
          <w:rFonts w:ascii="Times New Roman" w:hAnsi="Times New Roman"/>
          <w:color w:val="000000"/>
          <w:sz w:val="28"/>
          <w:lang w:val="ru-RU"/>
        </w:rPr>
        <w:t xml:space="preserve"> вв.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567469">
        <w:rPr>
          <w:rFonts w:ascii="Times New Roman" w:hAnsi="Times New Roman"/>
          <w:color w:val="000000"/>
          <w:sz w:val="28"/>
          <w:lang w:val="ru-RU"/>
        </w:rPr>
        <w:t>–</w:t>
      </w:r>
      <w:r>
        <w:rPr>
          <w:rFonts w:ascii="Times New Roman" w:hAnsi="Times New Roman"/>
          <w:color w:val="000000"/>
          <w:sz w:val="28"/>
        </w:rPr>
        <w:t>XIX</w:t>
      </w:r>
      <w:r w:rsidRPr="00567469">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567469">
        <w:rPr>
          <w:rFonts w:ascii="Times New Roman" w:hAnsi="Times New Roman"/>
          <w:color w:val="000000"/>
          <w:sz w:val="28"/>
          <w:lang w:val="ru-RU"/>
        </w:rPr>
        <w:t>–</w:t>
      </w:r>
      <w:r>
        <w:rPr>
          <w:rFonts w:ascii="Times New Roman" w:hAnsi="Times New Roman"/>
          <w:color w:val="000000"/>
          <w:sz w:val="28"/>
        </w:rPr>
        <w:t>XIX</w:t>
      </w:r>
      <w:r w:rsidRPr="00567469">
        <w:rPr>
          <w:rFonts w:ascii="Times New Roman" w:hAnsi="Times New Roman"/>
          <w:color w:val="000000"/>
          <w:sz w:val="28"/>
          <w:lang w:val="ru-RU"/>
        </w:rPr>
        <w:t xml:space="preserve"> вв.).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567469">
        <w:rPr>
          <w:rFonts w:ascii="Times New Roman" w:hAnsi="Times New Roman"/>
          <w:color w:val="000000"/>
          <w:sz w:val="28"/>
          <w:lang w:val="ru-RU"/>
        </w:rPr>
        <w:t xml:space="preserve"> 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567469">
        <w:rPr>
          <w:rFonts w:ascii="Times New Roman" w:hAnsi="Times New Roman"/>
          <w:color w:val="000000"/>
          <w:sz w:val="28"/>
          <w:lang w:val="ru-RU"/>
        </w:rPr>
        <w:t xml:space="preserve"> – начале </w:t>
      </w:r>
      <w:r>
        <w:rPr>
          <w:rFonts w:ascii="Times New Roman" w:hAnsi="Times New Roman"/>
          <w:color w:val="000000"/>
          <w:sz w:val="28"/>
        </w:rPr>
        <w:t>XX</w:t>
      </w:r>
      <w:r w:rsidRPr="00567469">
        <w:rPr>
          <w:rFonts w:ascii="Times New Roman" w:hAnsi="Times New Roman"/>
          <w:color w:val="000000"/>
          <w:sz w:val="28"/>
          <w:lang w:val="ru-RU"/>
        </w:rPr>
        <w:t xml:space="preserve"> в.: самодержавная монархия, эволюция отношений.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Великие реформы 1860–1870-х гг.: новые перспективы.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Индустриальное развитие и </w:t>
      </w:r>
      <w:proofErr w:type="spellStart"/>
      <w:r w:rsidRPr="00567469">
        <w:rPr>
          <w:rFonts w:ascii="Times New Roman" w:hAnsi="Times New Roman"/>
          <w:color w:val="000000"/>
          <w:sz w:val="28"/>
          <w:lang w:val="ru-RU"/>
        </w:rPr>
        <w:t>модернизационные</w:t>
      </w:r>
      <w:proofErr w:type="spellEnd"/>
      <w:r w:rsidRPr="00567469">
        <w:rPr>
          <w:rFonts w:ascii="Times New Roman" w:hAnsi="Times New Roman"/>
          <w:color w:val="000000"/>
          <w:sz w:val="28"/>
          <w:lang w:val="ru-RU"/>
        </w:rPr>
        <w:t xml:space="preserve"> процессы и России в </w:t>
      </w:r>
      <w:r>
        <w:rPr>
          <w:rFonts w:ascii="Times New Roman" w:hAnsi="Times New Roman"/>
          <w:color w:val="000000"/>
          <w:sz w:val="28"/>
        </w:rPr>
        <w:t>XIX</w:t>
      </w:r>
      <w:r w:rsidRPr="00567469">
        <w:rPr>
          <w:rFonts w:ascii="Times New Roman" w:hAnsi="Times New Roman"/>
          <w:color w:val="000000"/>
          <w:sz w:val="28"/>
          <w:lang w:val="ru-RU"/>
        </w:rPr>
        <w:t xml:space="preserve"> – начале </w:t>
      </w:r>
      <w:r>
        <w:rPr>
          <w:rFonts w:ascii="Times New Roman" w:hAnsi="Times New Roman"/>
          <w:color w:val="000000"/>
          <w:sz w:val="28"/>
        </w:rPr>
        <w:t>XX</w:t>
      </w:r>
      <w:r w:rsidRPr="00567469">
        <w:rPr>
          <w:rFonts w:ascii="Times New Roman" w:hAnsi="Times New Roman"/>
          <w:color w:val="000000"/>
          <w:sz w:val="28"/>
          <w:lang w:val="ru-RU"/>
        </w:rPr>
        <w:t xml:space="preserve"> 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Российские первооткрыватели, ученые, изобретатели </w:t>
      </w:r>
      <w:r>
        <w:rPr>
          <w:rFonts w:ascii="Times New Roman" w:hAnsi="Times New Roman"/>
          <w:color w:val="000000"/>
          <w:sz w:val="28"/>
        </w:rPr>
        <w:t>XVII</w:t>
      </w:r>
      <w:r w:rsidRPr="00567469">
        <w:rPr>
          <w:rFonts w:ascii="Times New Roman" w:hAnsi="Times New Roman"/>
          <w:color w:val="000000"/>
          <w:sz w:val="28"/>
          <w:lang w:val="ru-RU"/>
        </w:rPr>
        <w:t xml:space="preserve"> – начала ХХ в.: место в истории России и всемирной истории.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567469">
        <w:rPr>
          <w:rFonts w:ascii="Times New Roman" w:hAnsi="Times New Roman"/>
          <w:color w:val="000000"/>
          <w:sz w:val="28"/>
          <w:lang w:val="ru-RU"/>
        </w:rPr>
        <w:t xml:space="preserve"> – начале </w:t>
      </w:r>
      <w:r>
        <w:rPr>
          <w:rFonts w:ascii="Times New Roman" w:hAnsi="Times New Roman"/>
          <w:color w:val="000000"/>
          <w:sz w:val="28"/>
        </w:rPr>
        <w:t>XX</w:t>
      </w:r>
      <w:r w:rsidRPr="00567469">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567469">
        <w:rPr>
          <w:rFonts w:ascii="Times New Roman" w:hAnsi="Times New Roman"/>
          <w:color w:val="000000"/>
          <w:sz w:val="28"/>
          <w:lang w:val="ru-RU"/>
        </w:rPr>
        <w:t xml:space="preserve"> – начале </w:t>
      </w:r>
      <w:r>
        <w:rPr>
          <w:rFonts w:ascii="Times New Roman" w:hAnsi="Times New Roman"/>
          <w:color w:val="000000"/>
          <w:sz w:val="28"/>
        </w:rPr>
        <w:t>XX</w:t>
      </w:r>
      <w:r w:rsidRPr="00567469">
        <w:rPr>
          <w:rFonts w:ascii="Times New Roman" w:hAnsi="Times New Roman"/>
          <w:color w:val="000000"/>
          <w:sz w:val="28"/>
          <w:lang w:val="ru-RU"/>
        </w:rPr>
        <w:t xml:space="preserve"> в.</w:t>
      </w:r>
    </w:p>
    <w:p w:rsidR="00A40BDF" w:rsidRPr="00567469" w:rsidRDefault="00A40BDF">
      <w:pPr>
        <w:rPr>
          <w:lang w:val="ru-RU"/>
        </w:rPr>
        <w:sectPr w:rsidR="00A40BDF" w:rsidRPr="00567469">
          <w:pgSz w:w="11906" w:h="16383"/>
          <w:pgMar w:top="1134" w:right="850" w:bottom="1134" w:left="1701" w:header="720" w:footer="720" w:gutter="0"/>
          <w:cols w:space="720"/>
        </w:sectPr>
      </w:pPr>
    </w:p>
    <w:p w:rsidR="00A40BDF" w:rsidRPr="00567469" w:rsidRDefault="00AA7D22">
      <w:pPr>
        <w:spacing w:after="0" w:line="264" w:lineRule="auto"/>
        <w:ind w:left="120"/>
        <w:jc w:val="both"/>
        <w:rPr>
          <w:lang w:val="ru-RU"/>
        </w:rPr>
      </w:pPr>
      <w:bookmarkStart w:id="8" w:name="block-9079998"/>
      <w:bookmarkEnd w:id="7"/>
      <w:r w:rsidRPr="00567469">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A40BDF" w:rsidRPr="00567469" w:rsidRDefault="00A40BDF">
      <w:pPr>
        <w:spacing w:after="0" w:line="264" w:lineRule="auto"/>
        <w:ind w:left="120"/>
        <w:jc w:val="both"/>
        <w:rPr>
          <w:lang w:val="ru-RU"/>
        </w:rPr>
      </w:pP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ЛИЧНОСТНЫЕ РЕЗУЛЬТАТЫ</w:t>
      </w:r>
    </w:p>
    <w:p w:rsidR="00A40BDF" w:rsidRPr="00567469" w:rsidRDefault="00A40BDF">
      <w:pPr>
        <w:spacing w:after="0" w:line="264" w:lineRule="auto"/>
        <w:ind w:left="120"/>
        <w:jc w:val="both"/>
        <w:rPr>
          <w:lang w:val="ru-RU"/>
        </w:rPr>
      </w:pP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1) гражданского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готовность к гуманитарной и волонтерской деятельности;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2) патриотического воспитания: </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3) духовно-нравственного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нравственного сознания, этического поведения;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понимание значения личного вклада в построение устойчивого будущего;</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4) эстетического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5) физического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формирование ценностного отношения к жизни и здоровью;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осознание ценности жизни и необходимости ее сохранения;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6) трудового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уважение к труду и результатам трудовой деятельности человека;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формирование интереса к различным сферам профессиональной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7) экологического воспитания: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экологической культуры, понимание влияния </w:t>
      </w:r>
      <w:proofErr w:type="spellStart"/>
      <w:r w:rsidRPr="00567469">
        <w:rPr>
          <w:rFonts w:ascii="Times New Roman" w:hAnsi="Times New Roman"/>
          <w:color w:val="000000"/>
          <w:sz w:val="28"/>
          <w:lang w:val="ru-RU"/>
        </w:rPr>
        <w:t>социально­</w:t>
      </w:r>
      <w:proofErr w:type="gramStart"/>
      <w:r w:rsidRPr="00567469">
        <w:rPr>
          <w:rFonts w:ascii="Times New Roman" w:hAnsi="Times New Roman"/>
          <w:color w:val="000000"/>
          <w:sz w:val="28"/>
          <w:lang w:val="ru-RU"/>
        </w:rPr>
        <w:t>экономических</w:t>
      </w:r>
      <w:proofErr w:type="spellEnd"/>
      <w:r w:rsidRPr="00567469">
        <w:rPr>
          <w:rFonts w:ascii="Times New Roman" w:hAnsi="Times New Roman"/>
          <w:color w:val="000000"/>
          <w:sz w:val="28"/>
          <w:lang w:val="ru-RU"/>
        </w:rPr>
        <w:t xml:space="preserve"> процессов</w:t>
      </w:r>
      <w:proofErr w:type="gramEnd"/>
      <w:r w:rsidRPr="00567469">
        <w:rPr>
          <w:rFonts w:ascii="Times New Roman" w:hAnsi="Times New Roman"/>
          <w:color w:val="000000"/>
          <w:sz w:val="28"/>
          <w:lang w:val="ru-RU"/>
        </w:rPr>
        <w:t xml:space="preserve"> на состояние природной и социальной среды, осознание глобального характера экологических проблем;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8) ценности научного познания: </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мотивация к дальнейшему, в том числе профессиональному, изучению истории.</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Изучение истории способствует также развитию </w:t>
      </w:r>
      <w:r w:rsidRPr="00567469">
        <w:rPr>
          <w:rFonts w:ascii="Times New Roman" w:hAnsi="Times New Roman"/>
          <w:b/>
          <w:color w:val="000000"/>
          <w:sz w:val="28"/>
          <w:lang w:val="ru-RU"/>
        </w:rPr>
        <w:t>эмоционального интеллекта</w:t>
      </w:r>
      <w:r w:rsidRPr="00567469">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roofErr w:type="spellStart"/>
      <w:r w:rsidRPr="00567469">
        <w:rPr>
          <w:rFonts w:ascii="Times New Roman" w:hAnsi="Times New Roman"/>
          <w:color w:val="000000"/>
          <w:sz w:val="28"/>
          <w:lang w:val="ru-RU"/>
        </w:rPr>
        <w:t>эмпатии</w:t>
      </w:r>
      <w:proofErr w:type="spellEnd"/>
      <w:r w:rsidRPr="00567469">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sidRPr="00567469">
        <w:rPr>
          <w:rFonts w:ascii="Times New Roman" w:hAnsi="Times New Roman"/>
          <w:color w:val="000000"/>
          <w:sz w:val="28"/>
          <w:lang w:val="ru-RU"/>
        </w:rPr>
        <w:t xml:space="preserve"> и эмоций с учетом позиций и мнений других участников общения). </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МЕТАПРЕДМЕТНЫЕ РЕЗУЛЬТАТЫ</w:t>
      </w:r>
    </w:p>
    <w:p w:rsidR="00A40BDF" w:rsidRPr="00567469" w:rsidRDefault="00A40BDF">
      <w:pPr>
        <w:spacing w:after="0" w:line="264" w:lineRule="auto"/>
        <w:ind w:left="120"/>
        <w:jc w:val="both"/>
        <w:rPr>
          <w:lang w:val="ru-RU"/>
        </w:rPr>
      </w:pP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Познавательные универсальные учебные действия</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Базовые логические действия: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формулировать проблему, вопрос, требующий решения;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выявлять характерные признаки исторических явлений;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раскрывать причинно-следственные связи событий прошлого и настоящего;</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формулировать и обосновывать выводы.</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Базовые исследовательские действия: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Работа с информацией: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осуществлять анализ учебной и </w:t>
      </w:r>
      <w:proofErr w:type="spellStart"/>
      <w:r w:rsidRPr="00567469">
        <w:rPr>
          <w:rFonts w:ascii="Times New Roman" w:hAnsi="Times New Roman"/>
          <w:color w:val="000000"/>
          <w:sz w:val="28"/>
          <w:lang w:val="ru-RU"/>
        </w:rPr>
        <w:t>внеучебной</w:t>
      </w:r>
      <w:proofErr w:type="spellEnd"/>
      <w:r w:rsidRPr="00567469">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A40BDF" w:rsidRPr="00567469" w:rsidRDefault="00A40BDF">
      <w:pPr>
        <w:spacing w:after="0" w:line="264" w:lineRule="auto"/>
        <w:ind w:left="120"/>
        <w:jc w:val="both"/>
        <w:rPr>
          <w:lang w:val="ru-RU"/>
        </w:rPr>
      </w:pP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Коммуникативные универсальные учебные действия</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Общение: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Совместная деятельность (сотрудничество):</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оценивать полученные результаты и свой вклад в общую работу.</w:t>
      </w:r>
    </w:p>
    <w:p w:rsidR="00A40BDF" w:rsidRPr="00567469" w:rsidRDefault="00A40BDF">
      <w:pPr>
        <w:spacing w:after="0" w:line="264" w:lineRule="auto"/>
        <w:ind w:left="120"/>
        <w:jc w:val="both"/>
        <w:rPr>
          <w:lang w:val="ru-RU"/>
        </w:rPr>
      </w:pP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Регулятивные универсальные учебные действия</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Самоорганизация: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выявлять проблему, задачи, требующие решения;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составлять план действий, определять способ решения;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последовательно реализовывать намеченный план действий. </w:t>
      </w: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Самоконтроль (рефлексия):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признавать свое право и право других на ошибки;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A40BDF" w:rsidRPr="00567469" w:rsidRDefault="00A40BDF">
      <w:pPr>
        <w:spacing w:after="0" w:line="264" w:lineRule="auto"/>
        <w:ind w:left="120"/>
        <w:jc w:val="both"/>
        <w:rPr>
          <w:lang w:val="ru-RU"/>
        </w:rPr>
      </w:pPr>
    </w:p>
    <w:p w:rsidR="00A40BDF" w:rsidRPr="00567469" w:rsidRDefault="00AA7D22">
      <w:pPr>
        <w:spacing w:after="0" w:line="264" w:lineRule="auto"/>
        <w:ind w:left="120"/>
        <w:jc w:val="both"/>
        <w:rPr>
          <w:lang w:val="ru-RU"/>
        </w:rPr>
      </w:pPr>
      <w:r w:rsidRPr="00567469">
        <w:rPr>
          <w:rFonts w:ascii="Times New Roman" w:hAnsi="Times New Roman"/>
          <w:b/>
          <w:color w:val="000000"/>
          <w:sz w:val="28"/>
          <w:lang w:val="ru-RU"/>
        </w:rPr>
        <w:t>ПРЕДМЕТНЫЕ РЕЗУЛЬТАТЫ</w:t>
      </w:r>
    </w:p>
    <w:p w:rsidR="00A40BDF" w:rsidRPr="00567469" w:rsidRDefault="00A40BDF">
      <w:pPr>
        <w:spacing w:after="0" w:line="264" w:lineRule="auto"/>
        <w:ind w:left="120"/>
        <w:jc w:val="both"/>
        <w:rPr>
          <w:lang w:val="ru-RU"/>
        </w:rPr>
      </w:pP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Требования к предметным результатам</w:t>
      </w:r>
      <w:r w:rsidRPr="00567469">
        <w:rPr>
          <w:rFonts w:ascii="Times New Roman" w:hAnsi="Times New Roman"/>
          <w:color w:val="000000"/>
          <w:sz w:val="28"/>
          <w:lang w:val="ru-RU"/>
        </w:rPr>
        <w:t xml:space="preserve"> освоения базового курса истории:</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sidRPr="00567469">
        <w:rPr>
          <w:rFonts w:ascii="Times New Roman" w:hAnsi="Times New Roman"/>
          <w:color w:val="000000"/>
          <w:sz w:val="28"/>
          <w:lang w:val="ru-RU"/>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особенности развития культуры народов СССР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567469">
        <w:rPr>
          <w:rFonts w:ascii="Times New Roman" w:hAnsi="Times New Roman"/>
          <w:color w:val="000000"/>
          <w:sz w:val="28"/>
          <w:lang w:val="ru-RU"/>
        </w:rPr>
        <w:t xml:space="preserve"> в.</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56746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567469">
        <w:rPr>
          <w:rFonts w:ascii="Times New Roman" w:hAnsi="Times New Roman"/>
          <w:color w:val="000000"/>
          <w:sz w:val="28"/>
          <w:lang w:val="ru-RU"/>
        </w:rPr>
        <w:t xml:space="preserve"> 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56746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sidRPr="00567469">
        <w:rPr>
          <w:rFonts w:ascii="Times New Roman" w:hAnsi="Times New Roman"/>
          <w:color w:val="000000"/>
          <w:sz w:val="28"/>
          <w:lang w:val="ru-RU"/>
        </w:rPr>
        <w:t xml:space="preserve"> использованием ресурсов библиотек, музеев).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567469">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1) по учебному курсу «История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proofErr w:type="gramStart"/>
      <w:r>
        <w:rPr>
          <w:rFonts w:ascii="Times New Roman" w:hAnsi="Times New Roman"/>
          <w:color w:val="000000"/>
          <w:sz w:val="28"/>
        </w:rPr>
        <w:t>I</w:t>
      </w:r>
      <w:proofErr w:type="gramEnd"/>
      <w:r w:rsidRPr="00567469">
        <w:rPr>
          <w:rFonts w:ascii="Times New Roman" w:hAnsi="Times New Roman"/>
          <w:color w:val="000000"/>
          <w:sz w:val="28"/>
          <w:lang w:val="ru-RU"/>
        </w:rPr>
        <w:t>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2) по учебному курсу «Всеобщая история»: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Межвоенный</w:t>
      </w:r>
      <w:proofErr w:type="spellEnd"/>
      <w:r w:rsidRPr="00567469">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Вторая мировая война: причины, участники, основные сражения, итоги.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Власть и общество в годы войны. Решающий вклад СССР в Победу.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Современный мир: глобализация и </w:t>
      </w:r>
      <w:proofErr w:type="spellStart"/>
      <w:r w:rsidRPr="00567469">
        <w:rPr>
          <w:rFonts w:ascii="Times New Roman" w:hAnsi="Times New Roman"/>
          <w:color w:val="000000"/>
          <w:sz w:val="28"/>
          <w:lang w:val="ru-RU"/>
        </w:rPr>
        <w:t>деглобализация</w:t>
      </w:r>
      <w:proofErr w:type="spellEnd"/>
      <w:r w:rsidRPr="00567469">
        <w:rPr>
          <w:rFonts w:ascii="Times New Roman" w:hAnsi="Times New Roman"/>
          <w:color w:val="000000"/>
          <w:sz w:val="28"/>
          <w:lang w:val="ru-RU"/>
        </w:rPr>
        <w:t>. Геополитический кризис 2022 г. и его влияние на мировую систему.</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Требования к предметным результатам освоения углубленного курса: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характеризовать вклад российской культуры в мировую культуру.</w:t>
      </w:r>
    </w:p>
    <w:p w:rsidR="00A40BDF" w:rsidRPr="00567469" w:rsidRDefault="00AA7D22">
      <w:pPr>
        <w:spacing w:after="0" w:line="264" w:lineRule="auto"/>
        <w:ind w:firstLine="600"/>
        <w:jc w:val="both"/>
        <w:rPr>
          <w:lang w:val="ru-RU"/>
        </w:rPr>
      </w:pPr>
      <w:proofErr w:type="spellStart"/>
      <w:r w:rsidRPr="00567469">
        <w:rPr>
          <w:rFonts w:ascii="Times New Roman" w:hAnsi="Times New Roman"/>
          <w:color w:val="000000"/>
          <w:sz w:val="28"/>
          <w:lang w:val="ru-RU"/>
        </w:rPr>
        <w:t>Сформированность</w:t>
      </w:r>
      <w:proofErr w:type="spellEnd"/>
      <w:r w:rsidRPr="00567469">
        <w:rPr>
          <w:rFonts w:ascii="Times New Roman" w:hAnsi="Times New Roman"/>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К концу обучения в</w:t>
      </w:r>
      <w:r w:rsidRPr="00567469">
        <w:rPr>
          <w:rFonts w:ascii="Times New Roman" w:hAnsi="Times New Roman"/>
          <w:b/>
          <w:i/>
          <w:color w:val="000000"/>
          <w:sz w:val="28"/>
          <w:lang w:val="ru-RU"/>
        </w:rPr>
        <w:t>10 классе</w:t>
      </w:r>
      <w:r w:rsidRPr="00567469">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характеризовать вклад российской культуры в мировую культуру.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A40BDF" w:rsidRPr="00567469" w:rsidRDefault="00AA7D22">
      <w:pPr>
        <w:spacing w:after="0" w:line="264" w:lineRule="auto"/>
        <w:ind w:firstLine="600"/>
        <w:jc w:val="both"/>
        <w:rPr>
          <w:lang w:val="ru-RU"/>
        </w:rPr>
      </w:pPr>
      <w:proofErr w:type="spellStart"/>
      <w:r w:rsidRPr="00567469">
        <w:rPr>
          <w:rFonts w:ascii="Times New Roman" w:hAnsi="Times New Roman"/>
          <w:b/>
          <w:color w:val="000000"/>
          <w:sz w:val="28"/>
          <w:lang w:val="ru-RU"/>
        </w:rPr>
        <w:t>Сформированность</w:t>
      </w:r>
      <w:proofErr w:type="spellEnd"/>
      <w:r w:rsidRPr="00567469">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объяснять, в чем состоят научные и социальные функции исторического знания;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и применять основные приемы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обобщать историческую информацию по истории России и всеобщей истории 1914–1945 гг.;</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567469">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567469">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К концу обучения в </w:t>
      </w:r>
      <w:r w:rsidRPr="00567469">
        <w:rPr>
          <w:rFonts w:ascii="Times New Roman" w:hAnsi="Times New Roman"/>
          <w:b/>
          <w:i/>
          <w:color w:val="000000"/>
          <w:sz w:val="28"/>
          <w:lang w:val="ru-RU"/>
        </w:rPr>
        <w:t>11 классе</w:t>
      </w:r>
      <w:r w:rsidRPr="00567469">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характеризовать вклад российской культуры в мировую культуру.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A40BDF" w:rsidRPr="00567469" w:rsidRDefault="00AA7D22">
      <w:pPr>
        <w:spacing w:after="0" w:line="264" w:lineRule="auto"/>
        <w:ind w:firstLine="600"/>
        <w:jc w:val="both"/>
        <w:rPr>
          <w:lang w:val="ru-RU"/>
        </w:rPr>
      </w:pPr>
      <w:proofErr w:type="spellStart"/>
      <w:r w:rsidRPr="00567469">
        <w:rPr>
          <w:rFonts w:ascii="Times New Roman" w:hAnsi="Times New Roman"/>
          <w:b/>
          <w:color w:val="000000"/>
          <w:sz w:val="28"/>
          <w:lang w:val="ru-RU"/>
        </w:rPr>
        <w:t>Сформированность</w:t>
      </w:r>
      <w:proofErr w:type="spellEnd"/>
      <w:r w:rsidRPr="00567469">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объяснять, в чем состоят научные и социальные функции исторического знания;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и применять основные приемы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обобщать историческую информацию по истории России и всеобщей истории 1945–2022 гг.;</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К концу обучения в</w:t>
      </w:r>
      <w:r w:rsidRPr="00567469">
        <w:rPr>
          <w:rFonts w:ascii="Times New Roman" w:hAnsi="Times New Roman"/>
          <w:b/>
          <w:color w:val="000000"/>
          <w:sz w:val="28"/>
          <w:lang w:val="ru-RU"/>
        </w:rPr>
        <w:t xml:space="preserve"> 11 классе</w:t>
      </w:r>
      <w:r w:rsidRPr="00567469">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характеризовать вклад российской культуры в мировую культуру.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A40BDF" w:rsidRPr="00567469" w:rsidRDefault="00AA7D22">
      <w:pPr>
        <w:spacing w:after="0" w:line="264" w:lineRule="auto"/>
        <w:ind w:firstLine="600"/>
        <w:jc w:val="both"/>
        <w:rPr>
          <w:lang w:val="ru-RU"/>
        </w:rPr>
      </w:pPr>
      <w:proofErr w:type="spellStart"/>
      <w:r w:rsidRPr="00567469">
        <w:rPr>
          <w:rFonts w:ascii="Times New Roman" w:hAnsi="Times New Roman"/>
          <w:b/>
          <w:color w:val="000000"/>
          <w:sz w:val="28"/>
          <w:lang w:val="ru-RU"/>
        </w:rPr>
        <w:t>Сформированность</w:t>
      </w:r>
      <w:proofErr w:type="spellEnd"/>
      <w:r w:rsidRPr="00567469">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и применять основные приемы изучения исторических источников;</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обобщать историческую информацию по истории России с древнейших времен до 1914 г.;</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proofErr w:type="gramStart"/>
      <w:r w:rsidRPr="00567469">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A40BDF" w:rsidRPr="00567469" w:rsidRDefault="00AA7D22">
      <w:pPr>
        <w:spacing w:after="0" w:line="264" w:lineRule="auto"/>
        <w:ind w:firstLine="600"/>
        <w:jc w:val="both"/>
        <w:rPr>
          <w:lang w:val="ru-RU"/>
        </w:rPr>
      </w:pPr>
      <w:r w:rsidRPr="0056746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Структура предметного результата включает следующий перечень знаний и умений:</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A40BDF" w:rsidRPr="00567469" w:rsidRDefault="00AA7D22">
      <w:pPr>
        <w:spacing w:after="0" w:line="264" w:lineRule="auto"/>
        <w:ind w:firstLine="600"/>
        <w:jc w:val="both"/>
        <w:rPr>
          <w:lang w:val="ru-RU"/>
        </w:rPr>
      </w:pPr>
      <w:r w:rsidRPr="0056746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A40BDF" w:rsidRPr="00567469" w:rsidRDefault="00A40BDF">
      <w:pPr>
        <w:rPr>
          <w:lang w:val="ru-RU"/>
        </w:rPr>
        <w:sectPr w:rsidR="00A40BDF" w:rsidRPr="00567469">
          <w:pgSz w:w="11906" w:h="16383"/>
          <w:pgMar w:top="1134" w:right="850" w:bottom="1134" w:left="1701" w:header="720" w:footer="720" w:gutter="0"/>
          <w:cols w:space="720"/>
        </w:sectPr>
      </w:pPr>
    </w:p>
    <w:p w:rsidR="00A40BDF" w:rsidRDefault="00AA7D22">
      <w:pPr>
        <w:spacing w:after="0"/>
        <w:ind w:left="120"/>
      </w:pPr>
      <w:bookmarkStart w:id="9" w:name="block-9080001"/>
      <w:bookmarkEnd w:id="8"/>
      <w:r>
        <w:rPr>
          <w:rFonts w:ascii="Times New Roman" w:hAnsi="Times New Roman"/>
          <w:b/>
          <w:color w:val="000000"/>
          <w:sz w:val="28"/>
        </w:rPr>
        <w:lastRenderedPageBreak/>
        <w:t xml:space="preserve">ТЕМАТИЧЕСКОЕ ПЛАНИРОВАНИЕ </w:t>
      </w:r>
    </w:p>
    <w:p w:rsidR="00A40BDF" w:rsidRDefault="00AA7D2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7"/>
        <w:gridCol w:w="5073"/>
        <w:gridCol w:w="854"/>
        <w:gridCol w:w="2337"/>
        <w:gridCol w:w="2396"/>
        <w:gridCol w:w="2753"/>
      </w:tblGrid>
      <w:tr w:rsidR="00A40BDF">
        <w:trPr>
          <w:trHeight w:val="144"/>
          <w:tblCellSpacing w:w="20" w:type="nil"/>
        </w:trPr>
        <w:tc>
          <w:tcPr>
            <w:tcW w:w="520" w:type="dxa"/>
            <w:vMerge w:val="restart"/>
            <w:tcMar>
              <w:top w:w="50" w:type="dxa"/>
              <w:left w:w="100" w:type="dxa"/>
            </w:tcMar>
            <w:vAlign w:val="center"/>
          </w:tcPr>
          <w:p w:rsidR="00A40BDF" w:rsidRDefault="00AA7D22">
            <w:pPr>
              <w:spacing w:after="0"/>
              <w:ind w:left="135"/>
            </w:pPr>
            <w:r>
              <w:rPr>
                <w:rFonts w:ascii="Times New Roman" w:hAnsi="Times New Roman"/>
                <w:b/>
                <w:color w:val="000000"/>
                <w:sz w:val="24"/>
              </w:rPr>
              <w:t xml:space="preserve">№ п/п </w:t>
            </w:r>
          </w:p>
          <w:p w:rsidR="00A40BDF" w:rsidRDefault="00A40BDF">
            <w:pPr>
              <w:spacing w:after="0"/>
              <w:ind w:left="135"/>
            </w:pPr>
          </w:p>
        </w:tc>
        <w:tc>
          <w:tcPr>
            <w:tcW w:w="2640" w:type="dxa"/>
            <w:vMerge w:val="restart"/>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40BDF" w:rsidRDefault="00A40BDF">
            <w:pPr>
              <w:spacing w:after="0"/>
              <w:ind w:left="135"/>
            </w:pPr>
          </w:p>
        </w:tc>
        <w:tc>
          <w:tcPr>
            <w:tcW w:w="0" w:type="auto"/>
            <w:gridSpan w:val="3"/>
            <w:tcMar>
              <w:top w:w="50" w:type="dxa"/>
              <w:left w:w="100" w:type="dxa"/>
            </w:tcMar>
            <w:vAlign w:val="center"/>
          </w:tcPr>
          <w:p w:rsidR="00A40BDF" w:rsidRDefault="00AA7D22">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40BDF" w:rsidRDefault="00A40BDF">
            <w:pPr>
              <w:spacing w:after="0"/>
              <w:ind w:left="135"/>
            </w:pPr>
          </w:p>
        </w:tc>
      </w:tr>
      <w:tr w:rsidR="00A40BDF">
        <w:trPr>
          <w:trHeight w:val="144"/>
          <w:tblCellSpacing w:w="20" w:type="nil"/>
        </w:trPr>
        <w:tc>
          <w:tcPr>
            <w:tcW w:w="0" w:type="auto"/>
            <w:vMerge/>
            <w:tcBorders>
              <w:top w:val="nil"/>
            </w:tcBorders>
            <w:tcMar>
              <w:top w:w="50" w:type="dxa"/>
              <w:left w:w="100" w:type="dxa"/>
            </w:tcMar>
          </w:tcPr>
          <w:p w:rsidR="00A40BDF" w:rsidRDefault="00A40BDF"/>
        </w:tc>
        <w:tc>
          <w:tcPr>
            <w:tcW w:w="0" w:type="auto"/>
            <w:vMerge/>
            <w:tcBorders>
              <w:top w:val="nil"/>
            </w:tcBorders>
            <w:tcMar>
              <w:top w:w="50" w:type="dxa"/>
              <w:left w:w="100" w:type="dxa"/>
            </w:tcMar>
          </w:tcPr>
          <w:p w:rsidR="00A40BDF" w:rsidRDefault="00A40BDF"/>
        </w:tc>
        <w:tc>
          <w:tcPr>
            <w:tcW w:w="1011"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Всего</w:t>
            </w:r>
            <w:proofErr w:type="spellEnd"/>
          </w:p>
          <w:p w:rsidR="00A40BDF" w:rsidRDefault="00A40BDF">
            <w:pPr>
              <w:spacing w:after="0"/>
              <w:ind w:left="135"/>
            </w:pPr>
          </w:p>
        </w:tc>
        <w:tc>
          <w:tcPr>
            <w:tcW w:w="1738"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Контрольныеработы</w:t>
            </w:r>
            <w:proofErr w:type="spellEnd"/>
          </w:p>
          <w:p w:rsidR="00A40BDF" w:rsidRDefault="00A40BDF">
            <w:pPr>
              <w:spacing w:after="0"/>
              <w:ind w:left="135"/>
            </w:pPr>
          </w:p>
        </w:tc>
        <w:tc>
          <w:tcPr>
            <w:tcW w:w="1823"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Практическиеработы</w:t>
            </w:r>
            <w:proofErr w:type="spellEnd"/>
          </w:p>
          <w:p w:rsidR="00A40BDF" w:rsidRDefault="00A40BDF">
            <w:pPr>
              <w:spacing w:after="0"/>
              <w:ind w:left="135"/>
            </w:pPr>
          </w:p>
        </w:tc>
        <w:tc>
          <w:tcPr>
            <w:tcW w:w="0" w:type="auto"/>
            <w:vMerge/>
            <w:tcBorders>
              <w:top w:val="nil"/>
            </w:tcBorders>
            <w:tcMar>
              <w:top w:w="50" w:type="dxa"/>
              <w:left w:w="100" w:type="dxa"/>
            </w:tcMar>
          </w:tcPr>
          <w:p w:rsidR="00A40BDF" w:rsidRDefault="00A40BDF"/>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Всеобщаяистория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color w:val="000000"/>
                <w:sz w:val="24"/>
              </w:rPr>
              <w:t>.</w:t>
            </w:r>
          </w:p>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1.1</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40BDF" w:rsidRDefault="00A40BDF"/>
        </w:tc>
      </w:tr>
      <w:tr w:rsidR="00A40BDF" w:rsidRPr="00285073">
        <w:trPr>
          <w:trHeight w:val="144"/>
          <w:tblCellSpacing w:w="20" w:type="nil"/>
        </w:trPr>
        <w:tc>
          <w:tcPr>
            <w:tcW w:w="0" w:type="auto"/>
            <w:gridSpan w:val="6"/>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b/>
                <w:color w:val="000000"/>
                <w:sz w:val="24"/>
                <w:lang w:val="ru-RU"/>
              </w:rPr>
              <w:t>Раздел 2.Мир накануне и в годы Первой мировой войны</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2.1</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Мир в начале</w:t>
            </w:r>
            <w:proofErr w:type="gramStart"/>
            <w:r>
              <w:rPr>
                <w:rFonts w:ascii="Times New Roman" w:hAnsi="Times New Roman"/>
                <w:color w:val="000000"/>
                <w:sz w:val="24"/>
              </w:rPr>
              <w:t>XX</w:t>
            </w:r>
            <w:proofErr w:type="gramEnd"/>
            <w:r w:rsidRPr="00567469">
              <w:rPr>
                <w:rFonts w:ascii="Times New Roman" w:hAnsi="Times New Roman"/>
                <w:color w:val="000000"/>
                <w:sz w:val="24"/>
                <w:lang w:val="ru-RU"/>
              </w:rPr>
              <w:t xml:space="preserve"> в.</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2.2</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Первая</w:t>
            </w:r>
            <w:proofErr w:type="spellEnd"/>
            <w:r w:rsidR="001F6C64">
              <w:rPr>
                <w:rFonts w:ascii="Times New Roman" w:hAnsi="Times New Roman"/>
                <w:color w:val="000000"/>
                <w:sz w:val="24"/>
                <w:lang w:val="ru-RU"/>
              </w:rPr>
              <w:t xml:space="preserve"> </w:t>
            </w:r>
            <w:proofErr w:type="spellStart"/>
            <w:r>
              <w:rPr>
                <w:rFonts w:ascii="Times New Roman" w:hAnsi="Times New Roman"/>
                <w:color w:val="000000"/>
                <w:sz w:val="24"/>
              </w:rPr>
              <w:t>мировая</w:t>
            </w:r>
            <w:proofErr w:type="spellEnd"/>
            <w:r w:rsidR="001F6C64">
              <w:rPr>
                <w:rFonts w:ascii="Times New Roman" w:hAnsi="Times New Roman"/>
                <w:color w:val="000000"/>
                <w:sz w:val="24"/>
                <w:lang w:val="ru-RU"/>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(1914–1918)</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w:t>
            </w:r>
            <w:proofErr w:type="spellEnd"/>
            <w:r w:rsidR="001F6C64">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1F6C64">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0BDF" w:rsidRDefault="00A40BDF"/>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3.1</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От</w:t>
            </w:r>
            <w:proofErr w:type="spellEnd"/>
            <w:r w:rsidR="001F6C64">
              <w:rPr>
                <w:rFonts w:ascii="Times New Roman" w:hAnsi="Times New Roman"/>
                <w:color w:val="000000"/>
                <w:sz w:val="24"/>
                <w:lang w:val="ru-RU"/>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3.2</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10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3.3</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4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3.4</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567469">
              <w:rPr>
                <w:rFonts w:ascii="Times New Roman" w:hAnsi="Times New Roman"/>
                <w:color w:val="000000"/>
                <w:sz w:val="24"/>
                <w:lang w:val="ru-RU"/>
              </w:rPr>
              <w:t xml:space="preserve"> в.</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3.5</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3.6</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lastRenderedPageBreak/>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40BDF" w:rsidRDefault="00A40BDF"/>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4.Втораямироваявойна</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4.1</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НачалоВтороймировойвойны</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4.2</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4.3</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оккупированныхстранах</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4.4</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Кореннойперелом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4.5</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0BDF" w:rsidRDefault="00A40BDF"/>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5.Обобщение</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5.1</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0BDF" w:rsidRDefault="00A40BDF"/>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ИсторияРоссии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1.1</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40BDF" w:rsidRDefault="00A40BDF"/>
        </w:tc>
      </w:tr>
      <w:tr w:rsidR="00A40BDF" w:rsidRPr="00285073">
        <w:trPr>
          <w:trHeight w:val="144"/>
          <w:tblCellSpacing w:w="20" w:type="nil"/>
        </w:trPr>
        <w:tc>
          <w:tcPr>
            <w:tcW w:w="0" w:type="auto"/>
            <w:gridSpan w:val="6"/>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b/>
                <w:color w:val="000000"/>
                <w:sz w:val="24"/>
                <w:lang w:val="ru-RU"/>
              </w:rPr>
              <w:t>Раздел 2.Россия в годы Первой мировой войны и Великой Российской революции</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2.1</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4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2.2</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2.3</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Первыереволюционныепреобразованиябольшевиков</w:t>
            </w:r>
            <w:proofErr w:type="spellEnd"/>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2.4</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2.5</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Идеология и культура Советской России </w:t>
            </w:r>
            <w:r w:rsidRPr="00567469">
              <w:rPr>
                <w:rFonts w:ascii="Times New Roman" w:hAnsi="Times New Roman"/>
                <w:color w:val="000000"/>
                <w:sz w:val="24"/>
                <w:lang w:val="ru-RU"/>
              </w:rPr>
              <w:lastRenderedPageBreak/>
              <w:t>периода Гражданской войны</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4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lastRenderedPageBreak/>
              <w:t>2.6</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A40BDF" w:rsidRDefault="00A40BDF"/>
        </w:tc>
      </w:tr>
      <w:tr w:rsidR="00A40BDF" w:rsidRPr="00285073">
        <w:trPr>
          <w:trHeight w:val="144"/>
          <w:tblCellSpacing w:w="20" w:type="nil"/>
        </w:trPr>
        <w:tc>
          <w:tcPr>
            <w:tcW w:w="0" w:type="auto"/>
            <w:gridSpan w:val="6"/>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b/>
                <w:color w:val="000000"/>
                <w:sz w:val="24"/>
                <w:lang w:val="ru-RU"/>
              </w:rPr>
              <w:t>Раздел 3.Советский Союз в 1920-1930-е гг.</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3.1</w:t>
            </w:r>
          </w:p>
        </w:tc>
        <w:tc>
          <w:tcPr>
            <w:tcW w:w="2640" w:type="dxa"/>
            <w:tcMar>
              <w:top w:w="50" w:type="dxa"/>
              <w:left w:w="100" w:type="dxa"/>
            </w:tcMar>
            <w:vAlign w:val="center"/>
          </w:tcPr>
          <w:p w:rsidR="00A40BDF" w:rsidRDefault="00AA7D22">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годынэпа</w:t>
            </w:r>
            <w:proofErr w:type="spellEnd"/>
            <w:r>
              <w:rPr>
                <w:rFonts w:ascii="Times New Roman" w:hAnsi="Times New Roman"/>
                <w:color w:val="000000"/>
                <w:sz w:val="24"/>
              </w:rPr>
              <w:t>(1921-1928)</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3.2</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СоветскийСоюз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3.3</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3.4</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3.5</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Наш край в 1920-1930-х гг.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A40BDF" w:rsidRDefault="00A40BDF"/>
        </w:tc>
        <w:tc>
          <w:tcPr>
            <w:tcW w:w="1823" w:type="dxa"/>
            <w:tcMar>
              <w:top w:w="50" w:type="dxa"/>
              <w:left w:w="100" w:type="dxa"/>
            </w:tcMar>
            <w:vAlign w:val="center"/>
          </w:tcPr>
          <w:p w:rsidR="00A40BDF" w:rsidRDefault="00A40BDF"/>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6"/>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4.ВеликаяОтечественнаявойна (1941-1945)</w:t>
            </w: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4.1</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4.2</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4.3</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4.4</w:t>
            </w:r>
          </w:p>
        </w:tc>
        <w:tc>
          <w:tcPr>
            <w:tcW w:w="2640"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9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520" w:type="dxa"/>
            <w:tcMar>
              <w:top w:w="50" w:type="dxa"/>
              <w:left w:w="100" w:type="dxa"/>
            </w:tcMar>
            <w:vAlign w:val="center"/>
          </w:tcPr>
          <w:p w:rsidR="00A40BDF" w:rsidRDefault="00AA7D22">
            <w:pPr>
              <w:spacing w:after="0"/>
            </w:pPr>
            <w:r>
              <w:rPr>
                <w:rFonts w:ascii="Times New Roman" w:hAnsi="Times New Roman"/>
                <w:color w:val="000000"/>
                <w:sz w:val="24"/>
              </w:rPr>
              <w:t>4.5</w:t>
            </w:r>
          </w:p>
        </w:tc>
        <w:tc>
          <w:tcPr>
            <w:tcW w:w="2640"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A40BDF" w:rsidRDefault="00A40BDF"/>
        </w:tc>
        <w:tc>
          <w:tcPr>
            <w:tcW w:w="1823" w:type="dxa"/>
            <w:tcMar>
              <w:top w:w="50" w:type="dxa"/>
              <w:left w:w="100" w:type="dxa"/>
            </w:tcMar>
            <w:vAlign w:val="center"/>
          </w:tcPr>
          <w:p w:rsidR="00A40BDF" w:rsidRDefault="00A40BDF"/>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Повторение и </w:t>
            </w:r>
            <w:proofErr w:type="spellStart"/>
            <w:r w:rsidRPr="00567469">
              <w:rPr>
                <w:rFonts w:ascii="Times New Roman" w:hAnsi="Times New Roman"/>
                <w:color w:val="000000"/>
                <w:sz w:val="24"/>
                <w:lang w:val="ru-RU"/>
              </w:rPr>
              <w:t>обощение</w:t>
            </w:r>
            <w:proofErr w:type="spellEnd"/>
            <w:r w:rsidRPr="00567469">
              <w:rPr>
                <w:rFonts w:ascii="Times New Roman" w:hAnsi="Times New Roman"/>
                <w:color w:val="000000"/>
                <w:sz w:val="24"/>
                <w:lang w:val="ru-RU"/>
              </w:rPr>
              <w:t xml:space="preserve"> по теме "История России в 1914-1945 гг."</w:t>
            </w:r>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40BDF" w:rsidRDefault="00A40BDF">
            <w:pPr>
              <w:spacing w:after="0"/>
              <w:ind w:left="135"/>
              <w:jc w:val="center"/>
            </w:pPr>
          </w:p>
        </w:tc>
        <w:tc>
          <w:tcPr>
            <w:tcW w:w="1823" w:type="dxa"/>
            <w:tcMar>
              <w:top w:w="50" w:type="dxa"/>
              <w:left w:w="100" w:type="dxa"/>
            </w:tcMar>
            <w:vAlign w:val="center"/>
          </w:tcPr>
          <w:p w:rsidR="00A40BDF" w:rsidRDefault="00A40BDF">
            <w:pPr>
              <w:spacing w:after="0"/>
              <w:ind w:left="135"/>
              <w:jc w:val="center"/>
            </w:pPr>
          </w:p>
        </w:tc>
        <w:tc>
          <w:tcPr>
            <w:tcW w:w="2741"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40BDF" w:rsidRDefault="00A40BDF"/>
        </w:tc>
      </w:tr>
    </w:tbl>
    <w:p w:rsidR="00A40BDF" w:rsidRDefault="00A40BDF">
      <w:pPr>
        <w:sectPr w:rsidR="00A40BDF">
          <w:pgSz w:w="16383" w:h="11906" w:orient="landscape"/>
          <w:pgMar w:top="1134" w:right="850" w:bottom="1134" w:left="1701" w:header="720" w:footer="720" w:gutter="0"/>
          <w:cols w:space="720"/>
        </w:sectPr>
      </w:pPr>
    </w:p>
    <w:p w:rsidR="00A40BDF" w:rsidRDefault="00AA7D22">
      <w:pPr>
        <w:spacing w:after="0"/>
        <w:ind w:left="120"/>
      </w:pPr>
      <w:bookmarkStart w:id="10" w:name="block-9079996"/>
      <w:bookmarkEnd w:id="9"/>
      <w:r>
        <w:rPr>
          <w:rFonts w:ascii="Times New Roman" w:hAnsi="Times New Roman"/>
          <w:b/>
          <w:color w:val="000000"/>
          <w:sz w:val="28"/>
        </w:rPr>
        <w:lastRenderedPageBreak/>
        <w:t xml:space="preserve">ПОУРОЧНОЕ ПЛАНИРОВАНИЕ </w:t>
      </w:r>
    </w:p>
    <w:p w:rsidR="00A40BDF" w:rsidRDefault="00AA7D2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6"/>
        <w:gridCol w:w="3215"/>
        <w:gridCol w:w="760"/>
        <w:gridCol w:w="2028"/>
        <w:gridCol w:w="2079"/>
        <w:gridCol w:w="1060"/>
        <w:gridCol w:w="4332"/>
      </w:tblGrid>
      <w:tr w:rsidR="00A40BDF">
        <w:trPr>
          <w:trHeight w:val="144"/>
          <w:tblCellSpacing w:w="20" w:type="nil"/>
        </w:trPr>
        <w:tc>
          <w:tcPr>
            <w:tcW w:w="453" w:type="dxa"/>
            <w:vMerge w:val="restart"/>
            <w:tcMar>
              <w:top w:w="50" w:type="dxa"/>
              <w:left w:w="100" w:type="dxa"/>
            </w:tcMar>
            <w:vAlign w:val="center"/>
          </w:tcPr>
          <w:p w:rsidR="00A40BDF" w:rsidRDefault="00AA7D22">
            <w:pPr>
              <w:spacing w:after="0"/>
              <w:ind w:left="135"/>
            </w:pPr>
            <w:r>
              <w:rPr>
                <w:rFonts w:ascii="Times New Roman" w:hAnsi="Times New Roman"/>
                <w:b/>
                <w:color w:val="000000"/>
                <w:sz w:val="24"/>
              </w:rPr>
              <w:t xml:space="preserve">№ п/п </w:t>
            </w:r>
          </w:p>
          <w:p w:rsidR="00A40BDF" w:rsidRDefault="00A40BDF">
            <w:pPr>
              <w:spacing w:after="0"/>
              <w:ind w:left="135"/>
            </w:pPr>
          </w:p>
        </w:tc>
        <w:tc>
          <w:tcPr>
            <w:tcW w:w="3344" w:type="dxa"/>
            <w:vMerge w:val="restart"/>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Темаурока</w:t>
            </w:r>
            <w:proofErr w:type="spellEnd"/>
          </w:p>
          <w:p w:rsidR="00A40BDF" w:rsidRDefault="00A40BDF">
            <w:pPr>
              <w:spacing w:after="0"/>
              <w:ind w:left="135"/>
            </w:pPr>
          </w:p>
        </w:tc>
        <w:tc>
          <w:tcPr>
            <w:tcW w:w="0" w:type="auto"/>
            <w:gridSpan w:val="3"/>
            <w:tcMar>
              <w:top w:w="50" w:type="dxa"/>
              <w:left w:w="100" w:type="dxa"/>
            </w:tcMar>
            <w:vAlign w:val="center"/>
          </w:tcPr>
          <w:p w:rsidR="00A40BDF" w:rsidRDefault="00AA7D22">
            <w:pPr>
              <w:spacing w:after="0"/>
            </w:pPr>
            <w:proofErr w:type="spellStart"/>
            <w:r>
              <w:rPr>
                <w:rFonts w:ascii="Times New Roman" w:hAnsi="Times New Roman"/>
                <w:b/>
                <w:color w:val="000000"/>
                <w:sz w:val="24"/>
              </w:rPr>
              <w:t>Количествочасов</w:t>
            </w:r>
            <w:proofErr w:type="spellEnd"/>
          </w:p>
        </w:tc>
        <w:tc>
          <w:tcPr>
            <w:tcW w:w="1122" w:type="dxa"/>
            <w:vMerge w:val="restart"/>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Дата</w:t>
            </w:r>
            <w:proofErr w:type="spellEnd"/>
            <w:r w:rsidR="003030AB">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A40BDF" w:rsidRDefault="00A40BDF">
            <w:pPr>
              <w:spacing w:after="0"/>
              <w:ind w:left="135"/>
            </w:pPr>
          </w:p>
        </w:tc>
        <w:tc>
          <w:tcPr>
            <w:tcW w:w="1936" w:type="dxa"/>
            <w:vMerge w:val="restart"/>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40BDF" w:rsidRDefault="00A40BDF">
            <w:pPr>
              <w:spacing w:after="0"/>
              <w:ind w:left="135"/>
            </w:pPr>
          </w:p>
        </w:tc>
      </w:tr>
      <w:tr w:rsidR="00A40BDF">
        <w:trPr>
          <w:trHeight w:val="144"/>
          <w:tblCellSpacing w:w="20" w:type="nil"/>
        </w:trPr>
        <w:tc>
          <w:tcPr>
            <w:tcW w:w="0" w:type="auto"/>
            <w:vMerge/>
            <w:tcBorders>
              <w:top w:val="nil"/>
            </w:tcBorders>
            <w:tcMar>
              <w:top w:w="50" w:type="dxa"/>
              <w:left w:w="100" w:type="dxa"/>
            </w:tcMar>
          </w:tcPr>
          <w:p w:rsidR="00A40BDF" w:rsidRDefault="00A40BDF"/>
        </w:tc>
        <w:tc>
          <w:tcPr>
            <w:tcW w:w="0" w:type="auto"/>
            <w:vMerge/>
            <w:tcBorders>
              <w:top w:val="nil"/>
            </w:tcBorders>
            <w:tcMar>
              <w:top w:w="50" w:type="dxa"/>
              <w:left w:w="100" w:type="dxa"/>
            </w:tcMar>
          </w:tcPr>
          <w:p w:rsidR="00A40BDF" w:rsidRDefault="00A40BDF"/>
        </w:tc>
        <w:tc>
          <w:tcPr>
            <w:tcW w:w="795"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Всего</w:t>
            </w:r>
            <w:proofErr w:type="spellEnd"/>
          </w:p>
          <w:p w:rsidR="00A40BDF" w:rsidRDefault="00A40BDF">
            <w:pPr>
              <w:spacing w:after="0"/>
              <w:ind w:left="135"/>
            </w:pPr>
          </w:p>
        </w:tc>
        <w:tc>
          <w:tcPr>
            <w:tcW w:w="1488"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Контрольныеработы</w:t>
            </w:r>
            <w:proofErr w:type="spellEnd"/>
          </w:p>
          <w:p w:rsidR="00A40BDF" w:rsidRDefault="00A40BDF">
            <w:pPr>
              <w:spacing w:after="0"/>
              <w:ind w:left="135"/>
            </w:pPr>
          </w:p>
        </w:tc>
        <w:tc>
          <w:tcPr>
            <w:tcW w:w="1590" w:type="dxa"/>
            <w:tcMar>
              <w:top w:w="50" w:type="dxa"/>
              <w:left w:w="100" w:type="dxa"/>
            </w:tcMar>
            <w:vAlign w:val="center"/>
          </w:tcPr>
          <w:p w:rsidR="00A40BDF" w:rsidRDefault="00AA7D22">
            <w:pPr>
              <w:spacing w:after="0"/>
              <w:ind w:left="135"/>
            </w:pPr>
            <w:proofErr w:type="spellStart"/>
            <w:r>
              <w:rPr>
                <w:rFonts w:ascii="Times New Roman" w:hAnsi="Times New Roman"/>
                <w:b/>
                <w:color w:val="000000"/>
                <w:sz w:val="24"/>
              </w:rPr>
              <w:t>Практическиеработы</w:t>
            </w:r>
            <w:proofErr w:type="spellEnd"/>
          </w:p>
          <w:p w:rsidR="00A40BDF" w:rsidRDefault="00A40BDF">
            <w:pPr>
              <w:spacing w:after="0"/>
              <w:ind w:left="135"/>
            </w:pPr>
          </w:p>
        </w:tc>
        <w:tc>
          <w:tcPr>
            <w:tcW w:w="0" w:type="auto"/>
            <w:vMerge/>
            <w:tcBorders>
              <w:top w:val="nil"/>
            </w:tcBorders>
            <w:tcMar>
              <w:top w:w="50" w:type="dxa"/>
              <w:left w:w="100" w:type="dxa"/>
            </w:tcMar>
          </w:tcPr>
          <w:p w:rsidR="00A40BDF" w:rsidRDefault="00A40BDF"/>
        </w:tc>
        <w:tc>
          <w:tcPr>
            <w:tcW w:w="0" w:type="auto"/>
            <w:vMerge/>
            <w:tcBorders>
              <w:top w:val="nil"/>
            </w:tcBorders>
            <w:tcMar>
              <w:top w:w="50" w:type="dxa"/>
              <w:left w:w="100" w:type="dxa"/>
            </w:tcMar>
          </w:tcPr>
          <w:p w:rsidR="00A40BDF" w:rsidRDefault="00A40BDF"/>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Мир в начале</w:t>
            </w:r>
            <w:proofErr w:type="gramStart"/>
            <w:r>
              <w:rPr>
                <w:rFonts w:ascii="Times New Roman" w:hAnsi="Times New Roman"/>
                <w:color w:val="000000"/>
                <w:sz w:val="24"/>
              </w:rPr>
              <w:t>XX</w:t>
            </w:r>
            <w:proofErr w:type="gramEnd"/>
            <w:r w:rsidRPr="00567469">
              <w:rPr>
                <w:rFonts w:ascii="Times New Roman" w:hAnsi="Times New Roman"/>
                <w:color w:val="000000"/>
                <w:sz w:val="24"/>
                <w:lang w:val="ru-RU"/>
              </w:rPr>
              <w:t xml:space="preserve"> в.: особенности социально-экономического и политического развития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Мир в начале</w:t>
            </w:r>
            <w:proofErr w:type="gramStart"/>
            <w:r>
              <w:rPr>
                <w:rFonts w:ascii="Times New Roman" w:hAnsi="Times New Roman"/>
                <w:color w:val="000000"/>
                <w:sz w:val="24"/>
              </w:rPr>
              <w:t>XX</w:t>
            </w:r>
            <w:proofErr w:type="gramEnd"/>
            <w:r w:rsidRPr="00567469">
              <w:rPr>
                <w:rFonts w:ascii="Times New Roman" w:hAnsi="Times New Roman"/>
                <w:color w:val="000000"/>
                <w:sz w:val="24"/>
                <w:lang w:val="ru-RU"/>
              </w:rPr>
              <w:t xml:space="preserve"> в.: особенности внешнеполитической жизни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Первая мировая война (1914–1918): причины, основные события, итоги, последствия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Первая мировая война (1914–1918): люди на фронтах и в тылу</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Планы</w:t>
            </w:r>
            <w:proofErr w:type="spellEnd"/>
            <w:r w:rsidR="003030AB">
              <w:rPr>
                <w:rFonts w:ascii="Times New Roman" w:hAnsi="Times New Roman"/>
                <w:color w:val="000000"/>
                <w:sz w:val="24"/>
                <w:lang w:val="ru-RU"/>
              </w:rPr>
              <w:t xml:space="preserve"> </w:t>
            </w:r>
            <w:proofErr w:type="spellStart"/>
            <w:r>
              <w:rPr>
                <w:rFonts w:ascii="Times New Roman" w:hAnsi="Times New Roman"/>
                <w:color w:val="000000"/>
                <w:sz w:val="24"/>
              </w:rPr>
              <w:t>послевоенного</w:t>
            </w:r>
            <w:proofErr w:type="spellEnd"/>
            <w:r w:rsidR="003030AB">
              <w:rPr>
                <w:rFonts w:ascii="Times New Roman" w:hAnsi="Times New Roman"/>
                <w:color w:val="000000"/>
                <w:sz w:val="24"/>
                <w:lang w:val="ru-RU"/>
              </w:rPr>
              <w:t xml:space="preserve"> </w:t>
            </w:r>
            <w:proofErr w:type="spellStart"/>
            <w:r>
              <w:rPr>
                <w:rFonts w:ascii="Times New Roman" w:hAnsi="Times New Roman"/>
                <w:color w:val="000000"/>
                <w:sz w:val="24"/>
              </w:rPr>
              <w:t>устройства</w:t>
            </w:r>
            <w:proofErr w:type="spellEnd"/>
            <w:r w:rsidR="003030AB">
              <w:rPr>
                <w:rFonts w:ascii="Times New Roman" w:hAnsi="Times New Roman"/>
                <w:color w:val="000000"/>
                <w:sz w:val="24"/>
                <w:lang w:val="ru-RU"/>
              </w:rPr>
              <w:t xml:space="preserve"> </w:t>
            </w:r>
            <w:proofErr w:type="spellStart"/>
            <w:r>
              <w:rPr>
                <w:rFonts w:ascii="Times New Roman" w:hAnsi="Times New Roman"/>
                <w:color w:val="000000"/>
                <w:sz w:val="24"/>
              </w:rPr>
              <w:t>мира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Распад империй и революционные события 1918 – начала 1920-х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Революционная волна 1918–1919 гг. в Европе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Политическое развитие европейских стран в 1920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в 1920–1930-е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xml:space="preserve"> в 1920–1930-е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w:t>
            </w:r>
          </w:p>
        </w:tc>
        <w:tc>
          <w:tcPr>
            <w:tcW w:w="3344" w:type="dxa"/>
            <w:tcMar>
              <w:top w:w="50" w:type="dxa"/>
              <w:left w:w="100" w:type="dxa"/>
            </w:tcMar>
            <w:vAlign w:val="center"/>
          </w:tcPr>
          <w:p w:rsidR="00A40BDF" w:rsidRDefault="00AA7D22">
            <w:pPr>
              <w:spacing w:after="0"/>
              <w:ind w:left="135"/>
            </w:pPr>
            <w:r>
              <w:rPr>
                <w:rFonts w:ascii="Times New Roman" w:hAnsi="Times New Roman"/>
                <w:color w:val="000000"/>
                <w:sz w:val="24"/>
              </w:rPr>
              <w:t xml:space="preserve">США в 1920-е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Социально-экономическое развитие США в 1930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Политическое развитие США в 1920–1930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15</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РазвитиеГермании</w:t>
            </w:r>
            <w:proofErr w:type="spellEnd"/>
            <w:r>
              <w:rPr>
                <w:rFonts w:ascii="Times New Roman" w:hAnsi="Times New Roman"/>
                <w:color w:val="000000"/>
                <w:sz w:val="24"/>
              </w:rPr>
              <w:t xml:space="preserve"> в 1920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16</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Германия</w:t>
            </w:r>
            <w:proofErr w:type="spellEnd"/>
            <w:r>
              <w:rPr>
                <w:rFonts w:ascii="Times New Roman" w:hAnsi="Times New Roman"/>
                <w:color w:val="000000"/>
                <w:sz w:val="24"/>
              </w:rPr>
              <w:t xml:space="preserve"> в 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17</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Авторитарныережимы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Европе</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18</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Борьбапротивугрозыфашизма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19</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Османскаяимперия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20</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Китай</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21</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Япония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Индия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23</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567469">
              <w:rPr>
                <w:rFonts w:ascii="Times New Roman" w:hAnsi="Times New Roman"/>
                <w:color w:val="000000"/>
                <w:sz w:val="24"/>
                <w:lang w:val="ru-RU"/>
              </w:rPr>
              <w:t xml:space="preserve"> в.</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Версальская система и реалии 1920-х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Нарастание агрессии в мире в 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Развитие науки в 1914–1930-х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Развитие культуры в 1914–1930-х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28</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НачалоВтороймировойвойны</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29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1941 год. Начало Великой Отечественной войны и войны на Тихом океане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30</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оккупированныхстранах</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31</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Кореннойперелом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Разгром Германии, Японии и их союзников</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33</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34</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Повторительно-обобщающий урок по теме </w:t>
            </w:r>
            <w:r w:rsidRPr="00567469">
              <w:rPr>
                <w:rFonts w:ascii="Times New Roman" w:hAnsi="Times New Roman"/>
                <w:color w:val="000000"/>
                <w:sz w:val="24"/>
                <w:lang w:val="ru-RU"/>
              </w:rPr>
              <w:lastRenderedPageBreak/>
              <w:t xml:space="preserve">"История зарубежных стран в 1930–1940 гг. </w:t>
            </w:r>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Периодизация и общая характеристика истории России в 1914–1945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Россия и мир накануне Первой мировой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Участие России в военных действиях 1914–1917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Власть, экономика и общество в условиях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39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Нарастание экономического кризиса и смена общественных настроений</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Великая российская революция 1917–1922 гг.: основные этапы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43</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Основные этапы и </w:t>
            </w:r>
            <w:r w:rsidRPr="00567469">
              <w:rPr>
                <w:rFonts w:ascii="Times New Roman" w:hAnsi="Times New Roman"/>
                <w:color w:val="000000"/>
                <w:sz w:val="24"/>
                <w:lang w:val="ru-RU"/>
              </w:rPr>
              <w:lastRenderedPageBreak/>
              <w:t>хронология революционных событий 1917 г.: февраль – март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Первые мероприятия большевиков в политической сфере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49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Созыв и разгон Учредительного собрания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Создание новой системы государственного управления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52</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ПерваяКонституция</w:t>
            </w:r>
            <w:proofErr w:type="spellEnd"/>
            <w:r>
              <w:rPr>
                <w:rFonts w:ascii="Times New Roman" w:hAnsi="Times New Roman"/>
                <w:color w:val="000000"/>
                <w:sz w:val="24"/>
              </w:rPr>
              <w:t xml:space="preserve"> РСФСР 1918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53</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 xml:space="preserve">1917 – </w:t>
            </w:r>
            <w:proofErr w:type="spellStart"/>
            <w:r>
              <w:rPr>
                <w:rFonts w:ascii="Times New Roman" w:hAnsi="Times New Roman"/>
                <w:color w:val="000000"/>
                <w:sz w:val="24"/>
              </w:rPr>
              <w:t>весной</w:t>
            </w:r>
            <w:proofErr w:type="spellEnd"/>
            <w:r>
              <w:rPr>
                <w:rFonts w:ascii="Times New Roman" w:hAnsi="Times New Roman"/>
                <w:color w:val="000000"/>
                <w:sz w:val="24"/>
              </w:rPr>
              <w:t xml:space="preserve"> 1918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Гражданская война как общенациональная катастрофа</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Палитра антибольшевистских сил: их характеристика и взаимоотношения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56</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Повстанчество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Гражданскойвойне</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57</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военногокоммунизма</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Красный и белый террор, их масштабы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59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Причины победы Красной </w:t>
            </w:r>
            <w:r w:rsidRPr="00567469">
              <w:rPr>
                <w:rFonts w:ascii="Times New Roman" w:hAnsi="Times New Roman"/>
                <w:color w:val="000000"/>
                <w:sz w:val="24"/>
                <w:lang w:val="ru-RU"/>
              </w:rPr>
              <w:lastRenderedPageBreak/>
              <w:t>Армии в Гражданской войне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63</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Повседневная жизнь и общественные настроения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64</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Проблема</w:t>
            </w:r>
            <w:proofErr w:type="spellEnd"/>
            <w:r w:rsidR="009904B3">
              <w:rPr>
                <w:rFonts w:ascii="Times New Roman" w:hAnsi="Times New Roman"/>
                <w:color w:val="000000"/>
                <w:sz w:val="24"/>
                <w:lang w:val="ru-RU"/>
              </w:rPr>
              <w:t xml:space="preserve"> </w:t>
            </w:r>
            <w:proofErr w:type="spellStart"/>
            <w:r>
              <w:rPr>
                <w:rFonts w:ascii="Times New Roman" w:hAnsi="Times New Roman"/>
                <w:color w:val="000000"/>
                <w:sz w:val="24"/>
              </w:rPr>
              <w:t>массовой</w:t>
            </w:r>
            <w:proofErr w:type="spellEnd"/>
            <w:r w:rsidR="009904B3">
              <w:rPr>
                <w:rFonts w:ascii="Times New Roman" w:hAnsi="Times New Roman"/>
                <w:color w:val="000000"/>
                <w:sz w:val="24"/>
                <w:lang w:val="ru-RU"/>
              </w:rPr>
              <w:t xml:space="preserve"> </w:t>
            </w:r>
            <w:proofErr w:type="spellStart"/>
            <w:r>
              <w:rPr>
                <w:rFonts w:ascii="Times New Roman" w:hAnsi="Times New Roman"/>
                <w:color w:val="000000"/>
                <w:sz w:val="24"/>
              </w:rPr>
              <w:t>детской</w:t>
            </w:r>
            <w:proofErr w:type="spellEnd"/>
            <w:r w:rsidR="009904B3">
              <w:rPr>
                <w:rFonts w:ascii="Times New Roman" w:hAnsi="Times New Roman"/>
                <w:color w:val="000000"/>
                <w:sz w:val="24"/>
                <w:lang w:val="ru-RU"/>
              </w:rPr>
              <w:t xml:space="preserve"> </w:t>
            </w:r>
            <w:proofErr w:type="spellStart"/>
            <w:r>
              <w:rPr>
                <w:rFonts w:ascii="Times New Roman" w:hAnsi="Times New Roman"/>
                <w:color w:val="000000"/>
                <w:sz w:val="24"/>
              </w:rPr>
              <w:t>беспризорности</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65</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w:t>
            </w:r>
            <w:proofErr w:type="spellEnd"/>
            <w:r w:rsidR="009904B3">
              <w:rPr>
                <w:rFonts w:ascii="Times New Roman" w:hAnsi="Times New Roman"/>
                <w:color w:val="000000"/>
                <w:sz w:val="24"/>
                <w:lang w:val="ru-RU"/>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66</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w:t>
            </w:r>
            <w:proofErr w:type="spellEnd"/>
            <w:r w:rsidR="009904B3">
              <w:rPr>
                <w:rFonts w:ascii="Times New Roman" w:hAnsi="Times New Roman"/>
                <w:color w:val="000000"/>
                <w:sz w:val="24"/>
                <w:lang w:val="ru-RU"/>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Последствия Первой мировой и Гражданской войн</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Власть и общество в начале1920-х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69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Переход к новой экономической политике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70</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Экономическиемероприятия</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Предпосылки и значение образования СССР</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Установление в СССР однопартийной политической системы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Социальнаяполитикабольшевиков</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Итоги и значение нэпа (1921–1928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76</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77</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79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Результаты, цена и издержки модернизации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УтверждениекульталичностиСталина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Партийные и государственные органы как инструмент сталинской политики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85</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Массовыеполитическиерепрессии</w:t>
            </w:r>
            <w:proofErr w:type="spellEnd"/>
            <w:r>
              <w:rPr>
                <w:rFonts w:ascii="Times New Roman" w:hAnsi="Times New Roman"/>
                <w:color w:val="000000"/>
                <w:sz w:val="24"/>
              </w:rPr>
              <w:t xml:space="preserve"> 1937–1938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Советская социальная и национальная политика 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Повседневная жизнь и общественные настроения в годы нэпа</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88</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Культурапериоданэпа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89</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новогочеловека</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90</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Культурнаяреволюция</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Становление советской культуры и её основные характеристики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92</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 xml:space="preserve">Изменение международного </w:t>
            </w:r>
            <w:r w:rsidRPr="00567469">
              <w:rPr>
                <w:rFonts w:ascii="Times New Roman" w:hAnsi="Times New Roman"/>
                <w:color w:val="000000"/>
                <w:sz w:val="24"/>
                <w:lang w:val="ru-RU"/>
              </w:rPr>
              <w:lastRenderedPageBreak/>
              <w:t>положения СССР в 1920–1930-е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Внешняя политика СССР в 1930-е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97</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СССР накануне Великой Отечественной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Внешнеполитические шаги Советского Союза в конце 1930-х гг. и их последствия</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99</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Основные события внешней политики СССР 1940–1941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Наш край в 1920–1930-х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Наш край в 1920–1930-х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Первый период Великой отечественной войны (июнь 1941 – осень 1942 г.</w:t>
            </w:r>
            <w:proofErr w:type="gramStart"/>
            <w:r w:rsidRPr="00567469">
              <w:rPr>
                <w:rFonts w:ascii="Times New Roman" w:hAnsi="Times New Roman"/>
                <w:color w:val="000000"/>
                <w:sz w:val="24"/>
                <w:lang w:val="ru-RU"/>
              </w:rPr>
              <w:t xml:space="preserve"> )</w:t>
            </w:r>
            <w:proofErr w:type="gramEnd"/>
            <w:r w:rsidRPr="00567469">
              <w:rPr>
                <w:rFonts w:ascii="Times New Roman" w:hAnsi="Times New Roman"/>
                <w:color w:val="000000"/>
                <w:sz w:val="24"/>
                <w:lang w:val="ru-RU"/>
              </w:rPr>
              <w:t>: первые месяцы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БитвазаМоскву</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Наступательные операции Красной Армии зимой – весной 1942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105</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БлокадаЛенинграда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w:t>
            </w:r>
            <w:r>
              <w:rPr>
                <w:rFonts w:ascii="Times New Roman" w:hAnsi="Times New Roman"/>
                <w:color w:val="000000"/>
                <w:sz w:val="24"/>
              </w:rPr>
              <w:lastRenderedPageBreak/>
              <w:t>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lastRenderedPageBreak/>
              <w:t xml:space="preserve">Перестройка экономики на </w:t>
            </w:r>
            <w:r w:rsidRPr="00567469">
              <w:rPr>
                <w:rFonts w:ascii="Times New Roman" w:hAnsi="Times New Roman"/>
                <w:color w:val="000000"/>
                <w:sz w:val="24"/>
                <w:lang w:val="ru-RU"/>
              </w:rPr>
              <w:lastRenderedPageBreak/>
              <w:t>военный лад</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107</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Нацистскийоккупационныйрежим</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108</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Нацистскийоккупационныйрежим</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109</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Началомассовогосопротивленияврагу</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110</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Коренной перелом в ходе войны (осень 1942–1943 г.</w:t>
            </w:r>
            <w:proofErr w:type="gramStart"/>
            <w:r w:rsidRPr="00567469">
              <w:rPr>
                <w:rFonts w:ascii="Times New Roman" w:hAnsi="Times New Roman"/>
                <w:color w:val="000000"/>
                <w:sz w:val="24"/>
                <w:lang w:val="ru-RU"/>
              </w:rPr>
              <w:t xml:space="preserve"> )</w:t>
            </w:r>
            <w:proofErr w:type="gramEnd"/>
            <w:r w:rsidRPr="00567469">
              <w:rPr>
                <w:rFonts w:ascii="Times New Roman" w:hAnsi="Times New Roman"/>
                <w:color w:val="000000"/>
                <w:sz w:val="24"/>
                <w:lang w:val="ru-RU"/>
              </w:rPr>
              <w:t xml:space="preserve">. </w:t>
            </w:r>
            <w:proofErr w:type="spellStart"/>
            <w:r>
              <w:rPr>
                <w:rFonts w:ascii="Times New Roman" w:hAnsi="Times New Roman"/>
                <w:color w:val="000000"/>
                <w:sz w:val="24"/>
              </w:rPr>
              <w:t>Сталинградскаябитва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Прорыв блокады Ленинграда в январе 1943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112</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БитванаКурскойдуге</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БитвазаДнепр</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114</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«Все для фронта, все для победы!». </w:t>
            </w:r>
            <w:proofErr w:type="spellStart"/>
            <w:r>
              <w:rPr>
                <w:rFonts w:ascii="Times New Roman" w:hAnsi="Times New Roman"/>
                <w:color w:val="000000"/>
                <w:sz w:val="24"/>
              </w:rPr>
              <w:t>Трудовойподвигнарода</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118</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Фронтоваяповседневность</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119</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советскомтылу</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120</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Культурное пространство в годы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Государство и Церковь в годы войны</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122</w:t>
            </w:r>
          </w:p>
        </w:tc>
        <w:tc>
          <w:tcPr>
            <w:tcW w:w="3344" w:type="dxa"/>
            <w:tcMar>
              <w:top w:w="50" w:type="dxa"/>
              <w:left w:w="100" w:type="dxa"/>
            </w:tcMar>
            <w:vAlign w:val="center"/>
          </w:tcPr>
          <w:p w:rsidR="00A40BDF" w:rsidRDefault="00AA7D22">
            <w:pPr>
              <w:spacing w:after="0"/>
              <w:ind w:left="135"/>
            </w:pPr>
            <w:r>
              <w:rPr>
                <w:rFonts w:ascii="Times New Roman" w:hAnsi="Times New Roman"/>
                <w:color w:val="000000"/>
                <w:sz w:val="24"/>
              </w:rPr>
              <w:t xml:space="preserve">СССР и </w:t>
            </w:r>
            <w:proofErr w:type="spellStart"/>
            <w:r>
              <w:rPr>
                <w:rFonts w:ascii="Times New Roman" w:hAnsi="Times New Roman"/>
                <w:color w:val="000000"/>
                <w:sz w:val="24"/>
              </w:rPr>
              <w:t>союзники</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Тегеранскаяконференция</w:t>
            </w:r>
            <w:proofErr w:type="spellEnd"/>
            <w:r>
              <w:rPr>
                <w:rFonts w:ascii="Times New Roman" w:hAnsi="Times New Roman"/>
                <w:color w:val="000000"/>
                <w:sz w:val="24"/>
              </w:rPr>
              <w:t xml:space="preserve"> 1943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124</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Завершениеосвобождениятерритории</w:t>
            </w:r>
            <w:proofErr w:type="spellEnd"/>
            <w:r>
              <w:rPr>
                <w:rFonts w:ascii="Times New Roman" w:hAnsi="Times New Roman"/>
                <w:color w:val="000000"/>
                <w:sz w:val="24"/>
              </w:rPr>
              <w:t xml:space="preserve"> СССР</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125</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126</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Битва за Берлин и окончание войны в Европе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127</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общество</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128</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Открытие второго фронта в Европе</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12</w:t>
            </w:r>
            <w:r>
              <w:rPr>
                <w:rFonts w:ascii="Times New Roman" w:hAnsi="Times New Roman"/>
                <w:color w:val="000000"/>
                <w:sz w:val="24"/>
              </w:rPr>
              <w:lastRenderedPageBreak/>
              <w:t>9</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lastRenderedPageBreak/>
              <w:t>Ялтинская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Потсдамскаяконференции</w:t>
            </w:r>
            <w:proofErr w:type="spellEnd"/>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lastRenderedPageBreak/>
              <w:t>130</w:t>
            </w:r>
          </w:p>
        </w:tc>
        <w:tc>
          <w:tcPr>
            <w:tcW w:w="3344" w:type="dxa"/>
            <w:tcMar>
              <w:top w:w="50" w:type="dxa"/>
              <w:left w:w="100" w:type="dxa"/>
            </w:tcMar>
            <w:vAlign w:val="center"/>
          </w:tcPr>
          <w:p w:rsidR="00A40BDF" w:rsidRDefault="00AA7D22">
            <w:pPr>
              <w:spacing w:after="0"/>
              <w:ind w:left="135"/>
            </w:pPr>
            <w:r>
              <w:rPr>
                <w:rFonts w:ascii="Times New Roman" w:hAnsi="Times New Roman"/>
                <w:color w:val="000000"/>
                <w:sz w:val="24"/>
              </w:rPr>
              <w:t>Советско-японскаявойна1945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131</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СССР и мировые державы в 1945 г.</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132</w:t>
            </w:r>
          </w:p>
        </w:tc>
        <w:tc>
          <w:tcPr>
            <w:tcW w:w="3344" w:type="dxa"/>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Итоги Великой Отечественной и Второй мировой войн</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133</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134</w:t>
            </w:r>
          </w:p>
        </w:tc>
        <w:tc>
          <w:tcPr>
            <w:tcW w:w="3344" w:type="dxa"/>
            <w:tcMar>
              <w:top w:w="50" w:type="dxa"/>
              <w:left w:w="100" w:type="dxa"/>
            </w:tcMar>
            <w:vAlign w:val="center"/>
          </w:tcPr>
          <w:p w:rsidR="00A40BDF" w:rsidRDefault="00AA7D22">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135</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453" w:type="dxa"/>
            <w:tcMar>
              <w:top w:w="50" w:type="dxa"/>
              <w:left w:w="100" w:type="dxa"/>
            </w:tcMar>
            <w:vAlign w:val="center"/>
          </w:tcPr>
          <w:p w:rsidR="00A40BDF" w:rsidRDefault="00AA7D22">
            <w:pPr>
              <w:spacing w:after="0"/>
            </w:pPr>
            <w:r>
              <w:rPr>
                <w:rFonts w:ascii="Times New Roman" w:hAnsi="Times New Roman"/>
                <w:color w:val="000000"/>
                <w:sz w:val="24"/>
              </w:rPr>
              <w:t>136</w:t>
            </w:r>
          </w:p>
        </w:tc>
        <w:tc>
          <w:tcPr>
            <w:tcW w:w="3344" w:type="dxa"/>
            <w:tcMar>
              <w:top w:w="50" w:type="dxa"/>
              <w:left w:w="100" w:type="dxa"/>
            </w:tcMar>
            <w:vAlign w:val="center"/>
          </w:tcPr>
          <w:p w:rsidR="00A40BDF" w:rsidRDefault="00AA7D22">
            <w:pPr>
              <w:spacing w:after="0"/>
              <w:ind w:left="135"/>
            </w:pPr>
            <w:r w:rsidRPr="00567469">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95"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0BDF" w:rsidRDefault="00A40BDF">
            <w:pPr>
              <w:spacing w:after="0"/>
              <w:ind w:left="135"/>
              <w:jc w:val="center"/>
            </w:pPr>
          </w:p>
        </w:tc>
        <w:tc>
          <w:tcPr>
            <w:tcW w:w="1590" w:type="dxa"/>
            <w:tcMar>
              <w:top w:w="50" w:type="dxa"/>
              <w:left w:w="100" w:type="dxa"/>
            </w:tcMar>
            <w:vAlign w:val="center"/>
          </w:tcPr>
          <w:p w:rsidR="00A40BDF" w:rsidRDefault="00A40BDF">
            <w:pPr>
              <w:spacing w:after="0"/>
              <w:ind w:left="135"/>
              <w:jc w:val="center"/>
            </w:pPr>
          </w:p>
        </w:tc>
        <w:tc>
          <w:tcPr>
            <w:tcW w:w="1122" w:type="dxa"/>
            <w:tcMar>
              <w:top w:w="50" w:type="dxa"/>
              <w:left w:w="100" w:type="dxa"/>
            </w:tcMar>
            <w:vAlign w:val="center"/>
          </w:tcPr>
          <w:p w:rsidR="00A40BDF" w:rsidRDefault="00A40BDF">
            <w:pPr>
              <w:spacing w:after="0"/>
              <w:ind w:left="135"/>
            </w:pPr>
          </w:p>
        </w:tc>
        <w:tc>
          <w:tcPr>
            <w:tcW w:w="1936" w:type="dxa"/>
            <w:tcMar>
              <w:top w:w="50" w:type="dxa"/>
              <w:left w:w="100" w:type="dxa"/>
            </w:tcMar>
            <w:vAlign w:val="center"/>
          </w:tcPr>
          <w:p w:rsidR="00A40BDF" w:rsidRDefault="00A40BDF">
            <w:pPr>
              <w:spacing w:after="0"/>
              <w:ind w:left="135"/>
            </w:pPr>
          </w:p>
        </w:tc>
      </w:tr>
      <w:tr w:rsidR="00A40BDF">
        <w:trPr>
          <w:trHeight w:val="144"/>
          <w:tblCellSpacing w:w="20" w:type="nil"/>
        </w:trPr>
        <w:tc>
          <w:tcPr>
            <w:tcW w:w="0" w:type="auto"/>
            <w:gridSpan w:val="2"/>
            <w:tcMar>
              <w:top w:w="50" w:type="dxa"/>
              <w:left w:w="100" w:type="dxa"/>
            </w:tcMar>
            <w:vAlign w:val="center"/>
          </w:tcPr>
          <w:p w:rsidR="00A40BDF" w:rsidRPr="00567469" w:rsidRDefault="00AA7D22">
            <w:pPr>
              <w:spacing w:after="0"/>
              <w:ind w:left="135"/>
              <w:rPr>
                <w:lang w:val="ru-RU"/>
              </w:rPr>
            </w:pPr>
            <w:r w:rsidRPr="0056746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136 </w:t>
            </w:r>
          </w:p>
        </w:tc>
        <w:tc>
          <w:tcPr>
            <w:tcW w:w="1488"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A40BDF" w:rsidRDefault="00AA7D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0BDF" w:rsidRDefault="00A40BDF"/>
        </w:tc>
      </w:tr>
    </w:tbl>
    <w:p w:rsidR="00A40BDF" w:rsidRDefault="00A40BDF">
      <w:pPr>
        <w:sectPr w:rsidR="00A40BDF">
          <w:pgSz w:w="16383" w:h="11906" w:orient="landscape"/>
          <w:pgMar w:top="1134" w:right="850" w:bottom="1134" w:left="1701" w:header="720" w:footer="720" w:gutter="0"/>
          <w:cols w:space="720"/>
        </w:sectPr>
      </w:pPr>
    </w:p>
    <w:p w:rsidR="00A40BDF" w:rsidRDefault="00AA7D22">
      <w:pPr>
        <w:spacing w:after="0"/>
        <w:ind w:left="120"/>
      </w:pPr>
      <w:bookmarkStart w:id="11" w:name="_GoBack"/>
      <w:bookmarkStart w:id="12" w:name="block-9080002"/>
      <w:bookmarkEnd w:id="10"/>
      <w:bookmarkEnd w:id="11"/>
      <w:r>
        <w:rPr>
          <w:rFonts w:ascii="Times New Roman" w:hAnsi="Times New Roman"/>
          <w:b/>
          <w:color w:val="000000"/>
          <w:sz w:val="28"/>
        </w:rPr>
        <w:lastRenderedPageBreak/>
        <w:t>УЧЕБНО-МЕТОДИЧЕСКОЕ ОБЕСПЕЧЕНИЕ ОБРАЗОВАТЕЛЬНОГО ПРОЦЕССА</w:t>
      </w:r>
    </w:p>
    <w:p w:rsidR="00A40BDF" w:rsidRDefault="00AA7D22">
      <w:pPr>
        <w:spacing w:after="0" w:line="480" w:lineRule="auto"/>
        <w:ind w:left="120"/>
      </w:pPr>
      <w:r>
        <w:rPr>
          <w:rFonts w:ascii="Times New Roman" w:hAnsi="Times New Roman"/>
          <w:b/>
          <w:color w:val="000000"/>
          <w:sz w:val="28"/>
        </w:rPr>
        <w:t>ОБЯЗАТЕЛЬНЫЕ УЧЕБНЫЕ МАТЕРИАЛЫ ДЛЯ УЧЕНИКА</w:t>
      </w:r>
    </w:p>
    <w:p w:rsidR="00A40BDF" w:rsidRDefault="00AA7D22">
      <w:pPr>
        <w:spacing w:after="0" w:line="480" w:lineRule="auto"/>
        <w:ind w:left="120"/>
      </w:pPr>
      <w:r>
        <w:rPr>
          <w:rFonts w:ascii="Times New Roman" w:hAnsi="Times New Roman"/>
          <w:color w:val="000000"/>
          <w:sz w:val="28"/>
        </w:rPr>
        <w:t>​‌‌​</w:t>
      </w:r>
    </w:p>
    <w:p w:rsidR="00A40BDF" w:rsidRDefault="00AA7D22">
      <w:pPr>
        <w:spacing w:after="0" w:line="480" w:lineRule="auto"/>
        <w:ind w:left="120"/>
      </w:pPr>
      <w:r>
        <w:rPr>
          <w:rFonts w:ascii="Times New Roman" w:hAnsi="Times New Roman"/>
          <w:color w:val="000000"/>
          <w:sz w:val="28"/>
        </w:rPr>
        <w:t>​‌‌</w:t>
      </w:r>
    </w:p>
    <w:p w:rsidR="00A40BDF" w:rsidRDefault="00AA7D22">
      <w:pPr>
        <w:spacing w:after="0"/>
        <w:ind w:left="120"/>
      </w:pPr>
      <w:r>
        <w:rPr>
          <w:rFonts w:ascii="Times New Roman" w:hAnsi="Times New Roman"/>
          <w:color w:val="000000"/>
          <w:sz w:val="28"/>
        </w:rPr>
        <w:t>​</w:t>
      </w:r>
    </w:p>
    <w:p w:rsidR="00A40BDF" w:rsidRDefault="00AA7D22">
      <w:pPr>
        <w:spacing w:after="0" w:line="480" w:lineRule="auto"/>
        <w:ind w:left="120"/>
      </w:pPr>
      <w:r>
        <w:rPr>
          <w:rFonts w:ascii="Times New Roman" w:hAnsi="Times New Roman"/>
          <w:b/>
          <w:color w:val="000000"/>
          <w:sz w:val="28"/>
        </w:rPr>
        <w:t>МЕТОДИЧЕСКИЕ МАТЕРИАЛЫ ДЛЯ УЧИТЕЛЯ</w:t>
      </w:r>
    </w:p>
    <w:p w:rsidR="00A40BDF" w:rsidRDefault="00AA7D22">
      <w:pPr>
        <w:spacing w:after="0" w:line="480" w:lineRule="auto"/>
        <w:ind w:left="120"/>
      </w:pPr>
      <w:r>
        <w:rPr>
          <w:rFonts w:ascii="Times New Roman" w:hAnsi="Times New Roman"/>
          <w:color w:val="000000"/>
          <w:sz w:val="28"/>
        </w:rPr>
        <w:t>​‌‌​</w:t>
      </w:r>
    </w:p>
    <w:p w:rsidR="00A40BDF" w:rsidRDefault="00A40BDF">
      <w:pPr>
        <w:spacing w:after="0"/>
        <w:ind w:left="120"/>
      </w:pPr>
    </w:p>
    <w:p w:rsidR="00A40BDF" w:rsidRPr="00567469" w:rsidRDefault="00AA7D22">
      <w:pPr>
        <w:spacing w:after="0" w:line="480" w:lineRule="auto"/>
        <w:ind w:left="120"/>
        <w:rPr>
          <w:lang w:val="ru-RU"/>
        </w:rPr>
      </w:pPr>
      <w:r w:rsidRPr="00567469">
        <w:rPr>
          <w:rFonts w:ascii="Times New Roman" w:hAnsi="Times New Roman"/>
          <w:b/>
          <w:color w:val="000000"/>
          <w:sz w:val="28"/>
          <w:lang w:val="ru-RU"/>
        </w:rPr>
        <w:t>ЦИФРОВЫЕ ОБРАЗОВАТЕЛЬНЫЕ РЕСУРСЫ И РЕСУРСЫ СЕТИ ИНТЕРНЕТ</w:t>
      </w:r>
    </w:p>
    <w:p w:rsidR="00A40BDF" w:rsidRDefault="00AA7D2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0BDF" w:rsidRDefault="00A40BDF">
      <w:pPr>
        <w:sectPr w:rsidR="00A40BDF">
          <w:pgSz w:w="11906" w:h="16383"/>
          <w:pgMar w:top="1134" w:right="850" w:bottom="1134" w:left="1701" w:header="720" w:footer="720" w:gutter="0"/>
          <w:cols w:space="720"/>
        </w:sectPr>
      </w:pPr>
    </w:p>
    <w:bookmarkEnd w:id="12"/>
    <w:p w:rsidR="00AA7D22" w:rsidRDefault="00AA7D22"/>
    <w:sectPr w:rsidR="00AA7D22" w:rsidSect="001B7B4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40BDF"/>
    <w:rsid w:val="001A7D54"/>
    <w:rsid w:val="001B7B4C"/>
    <w:rsid w:val="001F6C64"/>
    <w:rsid w:val="00285073"/>
    <w:rsid w:val="003030AB"/>
    <w:rsid w:val="0046214F"/>
    <w:rsid w:val="004B36CB"/>
    <w:rsid w:val="004B4F9A"/>
    <w:rsid w:val="00567469"/>
    <w:rsid w:val="007619C0"/>
    <w:rsid w:val="009904B3"/>
    <w:rsid w:val="00A40BDF"/>
    <w:rsid w:val="00AA7D22"/>
    <w:rsid w:val="00D41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7B4C"/>
    <w:rPr>
      <w:color w:val="0000FF" w:themeColor="hyperlink"/>
      <w:u w:val="single"/>
    </w:rPr>
  </w:style>
  <w:style w:type="table" w:styleId="ac">
    <w:name w:val="Table Grid"/>
    <w:basedOn w:val="a1"/>
    <w:uiPriority w:val="59"/>
    <w:rsid w:val="001B7B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850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50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60</Pages>
  <Words>13696</Words>
  <Characters>78070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9</cp:revision>
  <dcterms:created xsi:type="dcterms:W3CDTF">2023-09-01T15:58:00Z</dcterms:created>
  <dcterms:modified xsi:type="dcterms:W3CDTF">2023-09-26T08:19:00Z</dcterms:modified>
</cp:coreProperties>
</file>